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A9231" w14:textId="22D0FADD" w:rsidR="007C2F16" w:rsidRPr="00236ADD" w:rsidRDefault="0073620B" w:rsidP="007C2F16">
      <w:pPr>
        <w:jc w:val="center"/>
      </w:pPr>
      <w:r>
        <w:rPr>
          <w:rFonts w:hint="eastAsia"/>
        </w:rPr>
        <w:t>令和３</w:t>
      </w:r>
      <w:r w:rsidR="007C2F16" w:rsidRPr="00236ADD">
        <w:t>年度　第</w:t>
      </w:r>
      <w:r w:rsidR="004C5103">
        <w:rPr>
          <w:rFonts w:hint="eastAsia"/>
        </w:rPr>
        <w:t>４</w:t>
      </w:r>
      <w:r w:rsidR="007C2F16" w:rsidRPr="00236ADD">
        <w:t>回</w:t>
      </w:r>
      <w:r w:rsidR="008A40FB" w:rsidRPr="00236ADD">
        <w:rPr>
          <w:rFonts w:hint="eastAsia"/>
        </w:rPr>
        <w:t>丹波市人権行政推進審議会</w:t>
      </w:r>
      <w:r w:rsidR="004843D9" w:rsidRPr="00236ADD">
        <w:rPr>
          <w:rFonts w:hint="eastAsia"/>
        </w:rPr>
        <w:t>会</w:t>
      </w:r>
      <w:r w:rsidR="00803104">
        <w:t>議録（</w:t>
      </w:r>
      <w:r w:rsidR="00803104">
        <w:rPr>
          <w:rFonts w:hint="eastAsia"/>
        </w:rPr>
        <w:t>摘録</w:t>
      </w:r>
      <w:r w:rsidR="007C2F16" w:rsidRPr="00236ADD">
        <w:t>）</w:t>
      </w:r>
    </w:p>
    <w:p w14:paraId="6F2731D2" w14:textId="77777777" w:rsidR="007C2F16" w:rsidRPr="00236ADD" w:rsidRDefault="007C2F16" w:rsidP="007C2F16"/>
    <w:p w14:paraId="4DAF4531" w14:textId="2914AA0A" w:rsidR="007C2F16" w:rsidRPr="00236ADD" w:rsidRDefault="00EE447A" w:rsidP="007C2F16">
      <w:r>
        <w:rPr>
          <w:rFonts w:hint="eastAsia"/>
        </w:rPr>
        <w:t>日　　　時：令和３</w:t>
      </w:r>
      <w:r w:rsidR="007C2F16" w:rsidRPr="00236ADD">
        <w:t>年</w:t>
      </w:r>
      <w:r w:rsidR="004C5103">
        <w:rPr>
          <w:rFonts w:hint="eastAsia"/>
        </w:rPr>
        <w:t>９</w:t>
      </w:r>
      <w:r w:rsidR="007C2F16" w:rsidRPr="00236ADD">
        <w:t>月</w:t>
      </w:r>
      <w:r w:rsidR="004C5103">
        <w:rPr>
          <w:rFonts w:hint="eastAsia"/>
        </w:rPr>
        <w:t>16</w:t>
      </w:r>
      <w:r w:rsidR="007C2F16" w:rsidRPr="00236ADD">
        <w:t>日（</w:t>
      </w:r>
      <w:r w:rsidR="004C5103">
        <w:rPr>
          <w:rFonts w:hint="eastAsia"/>
        </w:rPr>
        <w:t>木</w:t>
      </w:r>
      <w:r w:rsidR="000F3EAA">
        <w:t>）</w:t>
      </w:r>
      <w:r w:rsidR="000F3EAA">
        <w:rPr>
          <w:rFonts w:hint="eastAsia"/>
        </w:rPr>
        <w:t>午前10</w:t>
      </w:r>
      <w:r w:rsidR="007C2F16" w:rsidRPr="00236ADD">
        <w:t>時開会～午後</w:t>
      </w:r>
      <w:r w:rsidR="000F3EAA">
        <w:rPr>
          <w:rFonts w:hint="eastAsia"/>
        </w:rPr>
        <w:t>０</w:t>
      </w:r>
      <w:r w:rsidR="007C2F16" w:rsidRPr="00236ADD">
        <w:t>時</w:t>
      </w:r>
      <w:r w:rsidR="004C5103">
        <w:rPr>
          <w:rFonts w:hint="eastAsia"/>
        </w:rPr>
        <w:t>10</w:t>
      </w:r>
      <w:r w:rsidR="009639D5">
        <w:rPr>
          <w:rFonts w:hint="eastAsia"/>
        </w:rPr>
        <w:t>分</w:t>
      </w:r>
      <w:r w:rsidR="007C2F16" w:rsidRPr="00236ADD">
        <w:t>閉会</w:t>
      </w:r>
    </w:p>
    <w:p w14:paraId="57FE4509" w14:textId="1BE4092E" w:rsidR="007C2F16" w:rsidRPr="00236ADD" w:rsidRDefault="002D6BF5" w:rsidP="007C2F16">
      <w:r w:rsidRPr="00236ADD">
        <w:rPr>
          <w:rFonts w:hint="eastAsia"/>
        </w:rPr>
        <w:t xml:space="preserve">場　　　所：氷上住民センター　</w:t>
      </w:r>
      <w:r w:rsidR="004C5103">
        <w:rPr>
          <w:rFonts w:hint="eastAsia"/>
        </w:rPr>
        <w:t>実習室</w:t>
      </w:r>
    </w:p>
    <w:p w14:paraId="434CD2B4" w14:textId="33D8CD88" w:rsidR="008A40FB" w:rsidRPr="00236ADD" w:rsidRDefault="005567DA" w:rsidP="00C11A43">
      <w:pPr>
        <w:ind w:left="1320" w:hangingChars="600" w:hanging="1320"/>
      </w:pPr>
      <w:r w:rsidRPr="00236ADD">
        <w:rPr>
          <w:rFonts w:hint="eastAsia"/>
        </w:rPr>
        <w:t>出席者委員：</w:t>
      </w:r>
      <w:r w:rsidR="008A40FB" w:rsidRPr="00236ADD">
        <w:rPr>
          <w:rFonts w:hint="eastAsia"/>
        </w:rPr>
        <w:t>森秀樹</w:t>
      </w:r>
      <w:r w:rsidRPr="00236ADD">
        <w:rPr>
          <w:rFonts w:hint="eastAsia"/>
        </w:rPr>
        <w:t>会長、</w:t>
      </w:r>
      <w:r w:rsidR="00C11A43" w:rsidRPr="00236ADD">
        <w:rPr>
          <w:rFonts w:hint="eastAsia"/>
        </w:rPr>
        <w:t>足立儀明職務代理者</w:t>
      </w:r>
      <w:r w:rsidR="00C11A43">
        <w:rPr>
          <w:rFonts w:hint="eastAsia"/>
        </w:rPr>
        <w:t>、</w:t>
      </w:r>
      <w:r w:rsidR="004C5103" w:rsidRPr="00236ADD">
        <w:rPr>
          <w:rFonts w:hint="eastAsia"/>
        </w:rPr>
        <w:t>金川方子委員</w:t>
      </w:r>
      <w:r w:rsidR="004C5103">
        <w:rPr>
          <w:rFonts w:hint="eastAsia"/>
        </w:rPr>
        <w:t>、</w:t>
      </w:r>
      <w:r w:rsidR="001539DA">
        <w:rPr>
          <w:rFonts w:hint="eastAsia"/>
        </w:rPr>
        <w:t>高畑豊代子委員</w:t>
      </w:r>
      <w:r w:rsidR="006F7739">
        <w:rPr>
          <w:rFonts w:hint="eastAsia"/>
        </w:rPr>
        <w:t>、</w:t>
      </w:r>
      <w:r w:rsidR="004C5103">
        <w:rPr>
          <w:rFonts w:hint="eastAsia"/>
        </w:rPr>
        <w:t>山本育男委員、</w:t>
      </w:r>
      <w:r w:rsidR="001539DA">
        <w:rPr>
          <w:rFonts w:hint="eastAsia"/>
        </w:rPr>
        <w:t>上村行男委員、</w:t>
      </w:r>
      <w:r w:rsidR="007B5403">
        <w:rPr>
          <w:rFonts w:ascii="HG正楷書体-PRO" w:eastAsia="HG正楷書体-PRO" w:hint="eastAsia"/>
          <w:szCs w:val="22"/>
        </w:rPr>
        <w:t>藪</w:t>
      </w:r>
      <w:r w:rsidR="007B5403" w:rsidRPr="0061400B">
        <w:rPr>
          <w:rFonts w:ascii="HG正楷書体-PRO" w:eastAsia="HG正楷書体-PRO" w:hint="eastAsia"/>
          <w:szCs w:val="22"/>
        </w:rPr>
        <w:t>猛</w:t>
      </w:r>
      <w:r w:rsidR="007B5403">
        <w:rPr>
          <w:rFonts w:hint="eastAsia"/>
        </w:rPr>
        <w:t>委員</w:t>
      </w:r>
      <w:r w:rsidR="00AE0E63">
        <w:rPr>
          <w:rFonts w:hint="eastAsia"/>
        </w:rPr>
        <w:t>、</w:t>
      </w:r>
      <w:r w:rsidR="001539DA">
        <w:rPr>
          <w:rFonts w:hint="eastAsia"/>
        </w:rPr>
        <w:t>瀬尾せつ子委員、</w:t>
      </w:r>
      <w:r w:rsidR="008A40FB" w:rsidRPr="00236ADD">
        <w:rPr>
          <w:rFonts w:hint="eastAsia"/>
        </w:rPr>
        <w:t>細田哲子委員、村上幸子委員</w:t>
      </w:r>
    </w:p>
    <w:p w14:paraId="38EAAF4B" w14:textId="087582DC" w:rsidR="007C2F16" w:rsidRPr="00236ADD" w:rsidRDefault="007C2F16" w:rsidP="00C10821">
      <w:r w:rsidRPr="00236ADD">
        <w:rPr>
          <w:rFonts w:hint="eastAsia"/>
        </w:rPr>
        <w:t>欠席者委員：</w:t>
      </w:r>
      <w:r w:rsidR="001539DA">
        <w:rPr>
          <w:rFonts w:hint="eastAsia"/>
        </w:rPr>
        <w:t>亀井剛委員</w:t>
      </w:r>
      <w:r w:rsidR="004C5103">
        <w:rPr>
          <w:rFonts w:hint="eastAsia"/>
        </w:rPr>
        <w:t>、</w:t>
      </w:r>
      <w:r w:rsidR="004C5103" w:rsidRPr="00236ADD">
        <w:rPr>
          <w:rFonts w:hint="eastAsia"/>
        </w:rPr>
        <w:t>増南文子委員</w:t>
      </w:r>
    </w:p>
    <w:p w14:paraId="08F073D8" w14:textId="1CB0C857" w:rsidR="007C2F16" w:rsidRPr="00236ADD" w:rsidRDefault="00AB3680" w:rsidP="00AB3680">
      <w:pPr>
        <w:ind w:left="1320" w:hangingChars="600" w:hanging="1320"/>
      </w:pPr>
      <w:r w:rsidRPr="00236ADD">
        <w:rPr>
          <w:rFonts w:hint="eastAsia"/>
        </w:rPr>
        <w:t>事　務　局：まちづくり部長、</w:t>
      </w:r>
      <w:r w:rsidR="001539DA">
        <w:rPr>
          <w:rFonts w:hint="eastAsia"/>
        </w:rPr>
        <w:t>まち</w:t>
      </w:r>
      <w:r w:rsidRPr="00236ADD">
        <w:rPr>
          <w:rFonts w:hint="eastAsia"/>
        </w:rPr>
        <w:t>づくり部人権啓発センター所長、</w:t>
      </w:r>
      <w:r w:rsidR="00C11A43">
        <w:rPr>
          <w:rFonts w:hint="eastAsia"/>
        </w:rPr>
        <w:t>副所長兼</w:t>
      </w:r>
      <w:r w:rsidRPr="00236ADD">
        <w:rPr>
          <w:rFonts w:hint="eastAsia"/>
        </w:rPr>
        <w:t>人</w:t>
      </w:r>
      <w:r w:rsidR="00A078A0" w:rsidRPr="00236ADD">
        <w:rPr>
          <w:rFonts w:hint="eastAsia"/>
        </w:rPr>
        <w:t>権推進係</w:t>
      </w:r>
      <w:r w:rsidR="007B4E84" w:rsidRPr="00236ADD">
        <w:rPr>
          <w:rFonts w:hint="eastAsia"/>
        </w:rPr>
        <w:t>長、</w:t>
      </w:r>
      <w:r w:rsidR="00A078A0" w:rsidRPr="00236ADD">
        <w:rPr>
          <w:rFonts w:hint="eastAsia"/>
        </w:rPr>
        <w:t>隣保館係長、</w:t>
      </w:r>
      <w:r w:rsidR="007B4E84" w:rsidRPr="00236ADD">
        <w:rPr>
          <w:rFonts w:hint="eastAsia"/>
        </w:rPr>
        <w:t>人権啓発センター</w:t>
      </w:r>
      <w:r w:rsidR="00595223" w:rsidRPr="00236ADD">
        <w:rPr>
          <w:rFonts w:hint="eastAsia"/>
        </w:rPr>
        <w:t>職員</w:t>
      </w:r>
    </w:p>
    <w:p w14:paraId="0F26AAD3" w14:textId="5081D208" w:rsidR="002233BF" w:rsidRDefault="002233BF" w:rsidP="002233BF">
      <w:r w:rsidRPr="00236ADD">
        <w:rPr>
          <w:rFonts w:hint="eastAsia"/>
        </w:rPr>
        <w:t>傍</w:t>
      </w:r>
      <w:r w:rsidR="009A0D1D" w:rsidRPr="00236ADD">
        <w:rPr>
          <w:rFonts w:hint="eastAsia"/>
        </w:rPr>
        <w:t xml:space="preserve">　</w:t>
      </w:r>
      <w:r w:rsidRPr="00236ADD">
        <w:rPr>
          <w:rFonts w:hint="eastAsia"/>
        </w:rPr>
        <w:t>聴</w:t>
      </w:r>
      <w:r w:rsidR="009A0D1D" w:rsidRPr="00236ADD">
        <w:rPr>
          <w:rFonts w:hint="eastAsia"/>
        </w:rPr>
        <w:t xml:space="preserve">　</w:t>
      </w:r>
      <w:r w:rsidRPr="00236ADD">
        <w:rPr>
          <w:rFonts w:hint="eastAsia"/>
        </w:rPr>
        <w:t>人：</w:t>
      </w:r>
      <w:r w:rsidR="00AE0E63">
        <w:rPr>
          <w:rFonts w:hint="eastAsia"/>
        </w:rPr>
        <w:t>なし</w:t>
      </w:r>
    </w:p>
    <w:p w14:paraId="210233BB" w14:textId="37AD99C6" w:rsidR="00CE5AD0" w:rsidRPr="00CE5AD0" w:rsidRDefault="00A72F24" w:rsidP="004C5103">
      <w:pPr>
        <w:ind w:left="1752" w:hangingChars="600" w:hanging="1752"/>
        <w:rPr>
          <w:szCs w:val="22"/>
        </w:rPr>
      </w:pPr>
      <w:r w:rsidRPr="0093150C">
        <w:rPr>
          <w:rFonts w:asciiTheme="minorEastAsia" w:hAnsiTheme="minorEastAsia" w:hint="eastAsia"/>
          <w:spacing w:val="36"/>
          <w:kern w:val="0"/>
          <w:szCs w:val="22"/>
          <w:fitText w:val="1100" w:id="-1758737664"/>
        </w:rPr>
        <w:t>報告事</w:t>
      </w:r>
      <w:r w:rsidRPr="0093150C">
        <w:rPr>
          <w:rFonts w:asciiTheme="minorEastAsia" w:hAnsiTheme="minorEastAsia" w:hint="eastAsia"/>
          <w:spacing w:val="2"/>
          <w:kern w:val="0"/>
          <w:szCs w:val="22"/>
          <w:fitText w:val="1100" w:id="-1758737664"/>
        </w:rPr>
        <w:t>項</w:t>
      </w:r>
      <w:r>
        <w:rPr>
          <w:rFonts w:asciiTheme="minorEastAsia" w:hAnsiTheme="minorEastAsia" w:hint="eastAsia"/>
          <w:szCs w:val="22"/>
        </w:rPr>
        <w:t>：</w:t>
      </w:r>
      <w:r w:rsidR="00CE5AD0" w:rsidRPr="00CE5AD0">
        <w:rPr>
          <w:rFonts w:hint="eastAsia"/>
          <w:szCs w:val="22"/>
        </w:rPr>
        <w:t>（１</w:t>
      </w:r>
      <w:r w:rsidR="004C5103">
        <w:rPr>
          <w:rFonts w:hint="eastAsia"/>
          <w:szCs w:val="22"/>
        </w:rPr>
        <w:t>）</w:t>
      </w:r>
      <w:r w:rsidR="00CE5AD0" w:rsidRPr="00CE5AD0">
        <w:rPr>
          <w:rFonts w:hint="eastAsia"/>
          <w:szCs w:val="22"/>
        </w:rPr>
        <w:t>第３次丹波市人権施策基本方針「第４章」の記載内容（案）について</w:t>
      </w:r>
    </w:p>
    <w:p w14:paraId="595E6C8B" w14:textId="77777777" w:rsidR="004C5103" w:rsidRPr="00CE5AD0" w:rsidRDefault="004C5103" w:rsidP="004C5103">
      <w:pPr>
        <w:rPr>
          <w:szCs w:val="22"/>
        </w:rPr>
      </w:pPr>
      <w:r w:rsidRPr="00CE5AD0">
        <w:rPr>
          <w:rFonts w:hint="eastAsia"/>
          <w:szCs w:val="22"/>
        </w:rPr>
        <w:t xml:space="preserve">　</w:t>
      </w:r>
      <w:r>
        <w:rPr>
          <w:rFonts w:hint="eastAsia"/>
          <w:szCs w:val="22"/>
        </w:rPr>
        <w:t xml:space="preserve">　　 　　　</w:t>
      </w:r>
      <w:r w:rsidRPr="00CE5AD0">
        <w:rPr>
          <w:rFonts w:hint="eastAsia"/>
          <w:szCs w:val="22"/>
        </w:rPr>
        <w:t xml:space="preserve">　　　①　女性の人権</w:t>
      </w:r>
    </w:p>
    <w:p w14:paraId="1676FDAB" w14:textId="77777777" w:rsidR="004C5103" w:rsidRPr="00CE5AD0" w:rsidRDefault="004C5103" w:rsidP="004C5103">
      <w:pPr>
        <w:rPr>
          <w:szCs w:val="22"/>
        </w:rPr>
      </w:pPr>
      <w:r w:rsidRPr="00CE5AD0">
        <w:rPr>
          <w:rFonts w:hint="eastAsia"/>
          <w:szCs w:val="22"/>
        </w:rPr>
        <w:t xml:space="preserve">　　</w:t>
      </w:r>
      <w:r>
        <w:rPr>
          <w:rFonts w:hint="eastAsia"/>
          <w:szCs w:val="22"/>
        </w:rPr>
        <w:t xml:space="preserve">　　　　 　</w:t>
      </w:r>
      <w:r w:rsidRPr="00CE5AD0">
        <w:rPr>
          <w:rFonts w:hint="eastAsia"/>
          <w:szCs w:val="22"/>
        </w:rPr>
        <w:t xml:space="preserve">　　②　子ども・若者の人権</w:t>
      </w:r>
    </w:p>
    <w:p w14:paraId="6DEE558C" w14:textId="77777777" w:rsidR="004C5103" w:rsidRPr="00CE5AD0" w:rsidRDefault="004C5103" w:rsidP="004C5103">
      <w:pPr>
        <w:rPr>
          <w:rFonts w:asciiTheme="minorEastAsia" w:hAnsiTheme="minorEastAsia"/>
          <w:szCs w:val="22"/>
        </w:rPr>
      </w:pPr>
      <w:r w:rsidRPr="00CE5AD0">
        <w:rPr>
          <w:rFonts w:asciiTheme="minorEastAsia" w:hAnsiTheme="minorEastAsia" w:hint="eastAsia"/>
          <w:szCs w:val="22"/>
        </w:rPr>
        <w:t xml:space="preserve">　　</w:t>
      </w:r>
      <w:r>
        <w:rPr>
          <w:rFonts w:asciiTheme="minorEastAsia" w:hAnsiTheme="minorEastAsia" w:hint="eastAsia"/>
          <w:szCs w:val="22"/>
        </w:rPr>
        <w:t xml:space="preserve">  </w:t>
      </w:r>
      <w:r>
        <w:rPr>
          <w:rFonts w:asciiTheme="minorEastAsia" w:hAnsiTheme="minorEastAsia" w:hint="eastAsia"/>
          <w:szCs w:val="22"/>
        </w:rPr>
        <w:t xml:space="preserve">　　　　</w:t>
      </w:r>
      <w:r>
        <w:rPr>
          <w:rFonts w:asciiTheme="minorEastAsia" w:hAnsiTheme="minorEastAsia" w:hint="eastAsia"/>
          <w:szCs w:val="22"/>
        </w:rPr>
        <w:t xml:space="preserve"> </w:t>
      </w:r>
      <w:r w:rsidRPr="00CE5AD0">
        <w:rPr>
          <w:rFonts w:asciiTheme="minorEastAsia" w:hAnsiTheme="minorEastAsia" w:hint="eastAsia"/>
          <w:szCs w:val="22"/>
        </w:rPr>
        <w:t xml:space="preserve">　　③　高齢者の人権</w:t>
      </w:r>
    </w:p>
    <w:p w14:paraId="6B54C030" w14:textId="77777777" w:rsidR="004C5103" w:rsidRPr="00CE5AD0" w:rsidRDefault="004C5103" w:rsidP="004C5103">
      <w:pPr>
        <w:rPr>
          <w:rFonts w:asciiTheme="minorEastAsia" w:hAnsiTheme="minorEastAsia"/>
          <w:szCs w:val="22"/>
        </w:rPr>
      </w:pPr>
      <w:r w:rsidRPr="00CE5AD0">
        <w:rPr>
          <w:rFonts w:asciiTheme="minorEastAsia" w:hAnsiTheme="minorEastAsia" w:hint="eastAsia"/>
          <w:szCs w:val="22"/>
        </w:rPr>
        <w:t xml:space="preserve">　　　　</w:t>
      </w:r>
      <w:r>
        <w:rPr>
          <w:rFonts w:asciiTheme="minorEastAsia" w:hAnsiTheme="minorEastAsia" w:hint="eastAsia"/>
          <w:szCs w:val="22"/>
        </w:rPr>
        <w:t xml:space="preserve">　　　　　</w:t>
      </w:r>
      <w:r>
        <w:rPr>
          <w:rFonts w:asciiTheme="minorEastAsia" w:hAnsiTheme="minorEastAsia" w:hint="eastAsia"/>
          <w:szCs w:val="22"/>
        </w:rPr>
        <w:t xml:space="preserve"> </w:t>
      </w:r>
      <w:r w:rsidRPr="00CE5AD0">
        <w:rPr>
          <w:rFonts w:asciiTheme="minorEastAsia" w:hAnsiTheme="minorEastAsia" w:hint="eastAsia"/>
          <w:szCs w:val="22"/>
        </w:rPr>
        <w:t>④　障がいのある人の人権</w:t>
      </w:r>
    </w:p>
    <w:p w14:paraId="2D5DD3AC" w14:textId="77777777" w:rsidR="004C5103" w:rsidRPr="00CE5AD0" w:rsidRDefault="004C5103" w:rsidP="004C5103">
      <w:pPr>
        <w:rPr>
          <w:rFonts w:asciiTheme="minorEastAsia" w:hAnsiTheme="minorEastAsia"/>
          <w:szCs w:val="22"/>
        </w:rPr>
      </w:pPr>
      <w:r w:rsidRPr="00CE5AD0">
        <w:rPr>
          <w:rFonts w:asciiTheme="minorEastAsia" w:hAnsiTheme="minorEastAsia" w:hint="eastAsia"/>
          <w:szCs w:val="22"/>
        </w:rPr>
        <w:t xml:space="preserve">　　　　</w:t>
      </w:r>
      <w:r>
        <w:rPr>
          <w:rFonts w:asciiTheme="minorEastAsia" w:hAnsiTheme="minorEastAsia" w:hint="eastAsia"/>
          <w:szCs w:val="22"/>
        </w:rPr>
        <w:t xml:space="preserve">　　　　　</w:t>
      </w:r>
      <w:r>
        <w:rPr>
          <w:rFonts w:asciiTheme="minorEastAsia" w:hAnsiTheme="minorEastAsia" w:hint="eastAsia"/>
          <w:szCs w:val="22"/>
        </w:rPr>
        <w:t xml:space="preserve"> </w:t>
      </w:r>
      <w:r w:rsidRPr="00CE5AD0">
        <w:rPr>
          <w:rFonts w:asciiTheme="minorEastAsia" w:hAnsiTheme="minorEastAsia" w:hint="eastAsia"/>
          <w:szCs w:val="22"/>
        </w:rPr>
        <w:t>⑤　外国人の人権</w:t>
      </w:r>
    </w:p>
    <w:p w14:paraId="25C33264" w14:textId="7EE40D65" w:rsidR="00CE5AD0" w:rsidRPr="00CE5AD0" w:rsidRDefault="00A72F24" w:rsidP="00CE5AD0">
      <w:pPr>
        <w:rPr>
          <w:szCs w:val="22"/>
        </w:rPr>
      </w:pPr>
      <w:r w:rsidRPr="00CE5AD0">
        <w:rPr>
          <w:rFonts w:asciiTheme="minorEastAsia" w:hAnsiTheme="minorEastAsia" w:hint="eastAsia"/>
          <w:spacing w:val="36"/>
          <w:kern w:val="0"/>
          <w:szCs w:val="22"/>
          <w:fitText w:val="1100" w:id="-1758737663"/>
        </w:rPr>
        <w:t>協議事</w:t>
      </w:r>
      <w:r w:rsidRPr="00CE5AD0">
        <w:rPr>
          <w:rFonts w:asciiTheme="minorEastAsia" w:hAnsiTheme="minorEastAsia" w:hint="eastAsia"/>
          <w:spacing w:val="2"/>
          <w:kern w:val="0"/>
          <w:szCs w:val="22"/>
          <w:fitText w:val="1100" w:id="-1758737663"/>
        </w:rPr>
        <w:t>項</w:t>
      </w:r>
      <w:r>
        <w:rPr>
          <w:rFonts w:asciiTheme="minorEastAsia" w:hAnsiTheme="minorEastAsia" w:hint="eastAsia"/>
          <w:szCs w:val="22"/>
        </w:rPr>
        <w:t>：</w:t>
      </w:r>
      <w:r w:rsidR="00CE5AD0" w:rsidRPr="00CE5AD0">
        <w:rPr>
          <w:rFonts w:hint="eastAsia"/>
          <w:szCs w:val="22"/>
        </w:rPr>
        <w:t>（１）第３次丹波市人権施策基本方針「第４章」の記載内容（案）について</w:t>
      </w:r>
    </w:p>
    <w:p w14:paraId="6CF6089F" w14:textId="1C5CF8D2" w:rsidR="00CE5AD0" w:rsidRPr="00CE5AD0" w:rsidRDefault="00CE5AD0" w:rsidP="00CE5AD0">
      <w:pPr>
        <w:rPr>
          <w:szCs w:val="22"/>
        </w:rPr>
      </w:pPr>
      <w:r w:rsidRPr="00CE5AD0">
        <w:rPr>
          <w:rFonts w:hint="eastAsia"/>
          <w:szCs w:val="22"/>
        </w:rPr>
        <w:t xml:space="preserve">　　　　</w:t>
      </w:r>
      <w:r>
        <w:rPr>
          <w:rFonts w:hint="eastAsia"/>
          <w:szCs w:val="22"/>
        </w:rPr>
        <w:t xml:space="preserve">　　　　　 </w:t>
      </w:r>
      <w:r w:rsidRPr="00CE5AD0">
        <w:rPr>
          <w:rFonts w:hint="eastAsia"/>
          <w:szCs w:val="22"/>
        </w:rPr>
        <w:t>①　インターネットによる人権侵害</w:t>
      </w:r>
    </w:p>
    <w:p w14:paraId="35B5B84B" w14:textId="464F9675" w:rsidR="00CE5AD0" w:rsidRDefault="00CE5AD0" w:rsidP="00CE5AD0">
      <w:pPr>
        <w:rPr>
          <w:szCs w:val="22"/>
        </w:rPr>
      </w:pPr>
      <w:r w:rsidRPr="00CE5AD0">
        <w:rPr>
          <w:rFonts w:hint="eastAsia"/>
          <w:szCs w:val="22"/>
        </w:rPr>
        <w:t xml:space="preserve">　　　　</w:t>
      </w:r>
      <w:r>
        <w:rPr>
          <w:rFonts w:hint="eastAsia"/>
          <w:szCs w:val="22"/>
        </w:rPr>
        <w:t xml:space="preserve"> </w:t>
      </w:r>
      <w:r>
        <w:rPr>
          <w:szCs w:val="22"/>
        </w:rPr>
        <w:t xml:space="preserve">          </w:t>
      </w:r>
      <w:r w:rsidRPr="00CE5AD0">
        <w:rPr>
          <w:rFonts w:hint="eastAsia"/>
          <w:szCs w:val="22"/>
        </w:rPr>
        <w:t>②　性的マイノリティの人権</w:t>
      </w:r>
    </w:p>
    <w:p w14:paraId="409A707D" w14:textId="77777777" w:rsidR="004C5103" w:rsidRPr="004C5103" w:rsidRDefault="004C5103" w:rsidP="004C5103">
      <w:pPr>
        <w:ind w:firstLineChars="950" w:firstLine="2090"/>
        <w:rPr>
          <w:rFonts w:asciiTheme="minorEastAsia" w:hAnsiTheme="minorEastAsia"/>
          <w:szCs w:val="22"/>
        </w:rPr>
      </w:pPr>
      <w:r w:rsidRPr="004C5103">
        <w:rPr>
          <w:rFonts w:asciiTheme="minorEastAsia" w:hAnsiTheme="minorEastAsia" w:hint="eastAsia"/>
          <w:szCs w:val="22"/>
        </w:rPr>
        <w:t>③　その他の人権課題</w:t>
      </w:r>
    </w:p>
    <w:p w14:paraId="71B3F009" w14:textId="77777777" w:rsidR="004C5103" w:rsidRPr="004C5103" w:rsidRDefault="004C5103" w:rsidP="004C5103">
      <w:pPr>
        <w:ind w:firstLineChars="600" w:firstLine="1320"/>
        <w:rPr>
          <w:szCs w:val="22"/>
        </w:rPr>
      </w:pPr>
      <w:r w:rsidRPr="004C5103">
        <w:rPr>
          <w:rFonts w:hint="eastAsia"/>
          <w:szCs w:val="22"/>
        </w:rPr>
        <w:t>（２）第３次丹波市人権施策基本方針「第５章」の記載内容（案）について</w:t>
      </w:r>
    </w:p>
    <w:p w14:paraId="70FF9B20" w14:textId="77777777" w:rsidR="004C5103" w:rsidRPr="00CE5AD0" w:rsidRDefault="004C5103" w:rsidP="00CE5AD0">
      <w:pPr>
        <w:rPr>
          <w:szCs w:val="22"/>
        </w:rPr>
      </w:pPr>
    </w:p>
    <w:p w14:paraId="23E44B57" w14:textId="62CD18AE" w:rsidR="004C5103" w:rsidRPr="0026445E" w:rsidRDefault="00CE5AD0" w:rsidP="004C5103">
      <w:r>
        <w:rPr>
          <w:rFonts w:hint="eastAsia"/>
        </w:rPr>
        <w:t>資　　　料：</w:t>
      </w:r>
      <w:r w:rsidR="004C5103">
        <w:rPr>
          <w:rFonts w:hint="eastAsia"/>
        </w:rPr>
        <w:t>【</w:t>
      </w:r>
      <w:r w:rsidR="004C5103" w:rsidRPr="0026445E">
        <w:rPr>
          <w:rFonts w:hint="eastAsia"/>
        </w:rPr>
        <w:t>資料１】</w:t>
      </w:r>
      <w:r w:rsidR="004C5103">
        <w:rPr>
          <w:rFonts w:hint="eastAsia"/>
        </w:rPr>
        <w:t xml:space="preserve">　　</w:t>
      </w:r>
      <w:r w:rsidR="004C5103" w:rsidRPr="0026445E">
        <w:rPr>
          <w:rFonts w:hint="eastAsia"/>
        </w:rPr>
        <w:t>前回審議会での意見・指摘事項への対応表</w:t>
      </w:r>
    </w:p>
    <w:p w14:paraId="082B0C45" w14:textId="77777777" w:rsidR="004C5103" w:rsidRPr="0026445E" w:rsidRDefault="004C5103" w:rsidP="004C5103">
      <w:pPr>
        <w:spacing w:line="280" w:lineRule="exact"/>
        <w:ind w:leftChars="550" w:left="1210"/>
        <w:rPr>
          <w:rFonts w:asciiTheme="minorEastAsia" w:hAnsiTheme="minorEastAsia"/>
        </w:rPr>
      </w:pPr>
      <w:r>
        <w:rPr>
          <w:rFonts w:asciiTheme="minorEastAsia" w:hAnsiTheme="minorEastAsia" w:hint="eastAsia"/>
        </w:rPr>
        <w:t>【資料２</w:t>
      </w:r>
      <w:r w:rsidRPr="0026445E">
        <w:rPr>
          <w:rFonts w:asciiTheme="minorEastAsia" w:hAnsiTheme="minorEastAsia" w:hint="eastAsia"/>
        </w:rPr>
        <w:t>－１】第４章の記載内容（案）「２．女性の人権」</w:t>
      </w:r>
    </w:p>
    <w:p w14:paraId="7682675D" w14:textId="77777777" w:rsidR="004C5103" w:rsidRPr="0026445E" w:rsidRDefault="004C5103" w:rsidP="004C5103">
      <w:pPr>
        <w:spacing w:line="280" w:lineRule="exact"/>
        <w:ind w:leftChars="550" w:left="1210"/>
        <w:rPr>
          <w:rFonts w:asciiTheme="minorEastAsia" w:hAnsiTheme="minorEastAsia"/>
        </w:rPr>
      </w:pPr>
      <w:r>
        <w:rPr>
          <w:rFonts w:asciiTheme="minorEastAsia" w:hAnsiTheme="minorEastAsia" w:hint="eastAsia"/>
        </w:rPr>
        <w:t>【資料２</w:t>
      </w:r>
      <w:r w:rsidRPr="0026445E">
        <w:rPr>
          <w:rFonts w:asciiTheme="minorEastAsia" w:hAnsiTheme="minorEastAsia" w:hint="eastAsia"/>
        </w:rPr>
        <w:t>－２】第４章の記載内容（案）「３．</w:t>
      </w:r>
      <w:r w:rsidRPr="0026445E">
        <w:rPr>
          <w:rFonts w:hint="eastAsia"/>
        </w:rPr>
        <w:t>子ども・若者の人権</w:t>
      </w:r>
      <w:r w:rsidRPr="0026445E">
        <w:rPr>
          <w:rFonts w:asciiTheme="minorEastAsia" w:hAnsiTheme="minorEastAsia" w:hint="eastAsia"/>
        </w:rPr>
        <w:t>」</w:t>
      </w:r>
    </w:p>
    <w:p w14:paraId="03C452C0" w14:textId="77777777" w:rsidR="004C5103" w:rsidRPr="0026445E" w:rsidRDefault="004C5103" w:rsidP="004C5103">
      <w:pPr>
        <w:spacing w:line="280" w:lineRule="exact"/>
        <w:ind w:leftChars="550" w:left="1210"/>
        <w:rPr>
          <w:rFonts w:asciiTheme="minorEastAsia" w:hAnsiTheme="minorEastAsia"/>
        </w:rPr>
      </w:pPr>
      <w:r>
        <w:rPr>
          <w:rFonts w:asciiTheme="minorEastAsia" w:hAnsiTheme="minorEastAsia" w:hint="eastAsia"/>
        </w:rPr>
        <w:t>【資料２－３</w:t>
      </w:r>
      <w:r w:rsidRPr="0026445E">
        <w:rPr>
          <w:rFonts w:asciiTheme="minorEastAsia" w:hAnsiTheme="minorEastAsia" w:hint="eastAsia"/>
        </w:rPr>
        <w:t>】第４章の記載内容（案）「４．高齢者の人権」</w:t>
      </w:r>
    </w:p>
    <w:p w14:paraId="1DA73BE3" w14:textId="77777777" w:rsidR="004C5103" w:rsidRPr="0026445E" w:rsidRDefault="004C5103" w:rsidP="004C5103">
      <w:pPr>
        <w:spacing w:line="280" w:lineRule="exact"/>
        <w:ind w:leftChars="550" w:left="1210"/>
        <w:rPr>
          <w:rFonts w:asciiTheme="minorEastAsia" w:hAnsiTheme="minorEastAsia"/>
        </w:rPr>
      </w:pPr>
      <w:r>
        <w:rPr>
          <w:rFonts w:asciiTheme="minorEastAsia" w:hAnsiTheme="minorEastAsia" w:hint="eastAsia"/>
        </w:rPr>
        <w:t>【資料２－４</w:t>
      </w:r>
      <w:r w:rsidRPr="0026445E">
        <w:rPr>
          <w:rFonts w:asciiTheme="minorEastAsia" w:hAnsiTheme="minorEastAsia" w:hint="eastAsia"/>
        </w:rPr>
        <w:t>】第４章の記載内容（案）「５．障がいのある人の人権」</w:t>
      </w:r>
    </w:p>
    <w:p w14:paraId="33B1266B" w14:textId="77777777" w:rsidR="004C5103" w:rsidRPr="0026445E" w:rsidRDefault="004C5103" w:rsidP="004C5103">
      <w:pPr>
        <w:spacing w:line="280" w:lineRule="exact"/>
        <w:ind w:leftChars="550" w:left="1210"/>
        <w:rPr>
          <w:rFonts w:asciiTheme="minorEastAsia" w:hAnsiTheme="minorEastAsia"/>
        </w:rPr>
      </w:pPr>
      <w:r>
        <w:rPr>
          <w:rFonts w:asciiTheme="minorEastAsia" w:hAnsiTheme="minorEastAsia" w:hint="eastAsia"/>
        </w:rPr>
        <w:t>【資料２－５</w:t>
      </w:r>
      <w:r w:rsidRPr="0026445E">
        <w:rPr>
          <w:rFonts w:asciiTheme="minorEastAsia" w:hAnsiTheme="minorEastAsia" w:hint="eastAsia"/>
        </w:rPr>
        <w:t>】第４章の記載内容（案）「６．外国人の人権」</w:t>
      </w:r>
    </w:p>
    <w:p w14:paraId="2E1B9E21" w14:textId="77777777" w:rsidR="004C5103" w:rsidRPr="0026445E" w:rsidRDefault="004C5103" w:rsidP="004C5103">
      <w:pPr>
        <w:spacing w:line="280" w:lineRule="exact"/>
        <w:ind w:leftChars="550" w:left="1210"/>
        <w:rPr>
          <w:rFonts w:asciiTheme="minorEastAsia" w:hAnsiTheme="minorEastAsia"/>
        </w:rPr>
      </w:pPr>
      <w:r>
        <w:rPr>
          <w:rFonts w:asciiTheme="minorEastAsia" w:hAnsiTheme="minorEastAsia" w:hint="eastAsia"/>
        </w:rPr>
        <w:t>【資料３</w:t>
      </w:r>
      <w:r w:rsidRPr="0026445E">
        <w:rPr>
          <w:rFonts w:asciiTheme="minorEastAsia" w:hAnsiTheme="minorEastAsia" w:hint="eastAsia"/>
        </w:rPr>
        <w:t>－１】</w:t>
      </w:r>
      <w:bookmarkStart w:id="0" w:name="_GoBack"/>
      <w:bookmarkEnd w:id="0"/>
      <w:r w:rsidRPr="0026445E">
        <w:rPr>
          <w:rFonts w:asciiTheme="minorEastAsia" w:hAnsiTheme="minorEastAsia" w:hint="eastAsia"/>
        </w:rPr>
        <w:t>第４章の記載内容（案）</w:t>
      </w:r>
      <w:r>
        <w:rPr>
          <w:rFonts w:asciiTheme="minorEastAsia" w:hAnsiTheme="minorEastAsia" w:hint="eastAsia"/>
        </w:rPr>
        <w:t>「</w:t>
      </w:r>
      <w:r w:rsidRPr="0026445E">
        <w:rPr>
          <w:rFonts w:asciiTheme="minorEastAsia" w:hAnsiTheme="minorEastAsia" w:hint="eastAsia"/>
        </w:rPr>
        <w:t>７．</w:t>
      </w:r>
      <w:r w:rsidRPr="0026445E">
        <w:rPr>
          <w:rFonts w:hint="eastAsia"/>
        </w:rPr>
        <w:t>インターネットによる人権侵害</w:t>
      </w:r>
      <w:r w:rsidRPr="0026445E">
        <w:rPr>
          <w:rFonts w:asciiTheme="minorEastAsia" w:hAnsiTheme="minorEastAsia" w:hint="eastAsia"/>
        </w:rPr>
        <w:t>」</w:t>
      </w:r>
    </w:p>
    <w:p w14:paraId="748E27DC" w14:textId="77777777" w:rsidR="004C5103" w:rsidRDefault="004C5103" w:rsidP="004C5103">
      <w:pPr>
        <w:spacing w:line="280" w:lineRule="exact"/>
        <w:ind w:leftChars="550" w:left="1210"/>
        <w:rPr>
          <w:rFonts w:asciiTheme="minorEastAsia" w:hAnsiTheme="minorEastAsia"/>
        </w:rPr>
      </w:pPr>
      <w:r w:rsidRPr="0026445E">
        <w:rPr>
          <w:rFonts w:hint="eastAsia"/>
        </w:rPr>
        <w:t>【資料</w:t>
      </w:r>
      <w:r>
        <w:rPr>
          <w:rFonts w:hint="eastAsia"/>
        </w:rPr>
        <w:t>３</w:t>
      </w:r>
      <w:r w:rsidRPr="0026445E">
        <w:rPr>
          <w:rFonts w:hint="eastAsia"/>
        </w:rPr>
        <w:t>－２】</w:t>
      </w:r>
      <w:r w:rsidRPr="0026445E">
        <w:rPr>
          <w:rFonts w:asciiTheme="minorEastAsia" w:hAnsiTheme="minorEastAsia" w:hint="eastAsia"/>
        </w:rPr>
        <w:t>第４章の記載内容（案）「８．性的マイノリティの人権」</w:t>
      </w:r>
    </w:p>
    <w:p w14:paraId="0C9C14E4" w14:textId="77777777" w:rsidR="004C5103" w:rsidRDefault="004C5103" w:rsidP="004C5103">
      <w:pPr>
        <w:spacing w:line="280" w:lineRule="exact"/>
        <w:ind w:leftChars="550" w:left="1210"/>
        <w:rPr>
          <w:rFonts w:asciiTheme="minorEastAsia" w:hAnsiTheme="minorEastAsia"/>
        </w:rPr>
      </w:pPr>
      <w:r>
        <w:rPr>
          <w:rFonts w:asciiTheme="minorEastAsia" w:hAnsiTheme="minorEastAsia" w:hint="eastAsia"/>
        </w:rPr>
        <w:t>【資料３－３】</w:t>
      </w:r>
      <w:r w:rsidRPr="0026445E">
        <w:rPr>
          <w:rFonts w:asciiTheme="minorEastAsia" w:hAnsiTheme="minorEastAsia" w:hint="eastAsia"/>
        </w:rPr>
        <w:t>第４章の記載内容（案）</w:t>
      </w:r>
      <w:r>
        <w:rPr>
          <w:rFonts w:asciiTheme="minorEastAsia" w:hAnsiTheme="minorEastAsia" w:hint="eastAsia"/>
        </w:rPr>
        <w:t>「９．その他の人権課題」</w:t>
      </w:r>
    </w:p>
    <w:p w14:paraId="5ADA2CF1" w14:textId="77777777" w:rsidR="004C5103" w:rsidRDefault="004C5103" w:rsidP="004C5103">
      <w:pPr>
        <w:spacing w:line="280" w:lineRule="exact"/>
        <w:ind w:leftChars="550" w:left="1210"/>
        <w:rPr>
          <w:rFonts w:asciiTheme="minorEastAsia" w:hAnsiTheme="minorEastAsia"/>
        </w:rPr>
      </w:pPr>
      <w:r>
        <w:rPr>
          <w:rFonts w:asciiTheme="minorEastAsia" w:hAnsiTheme="minorEastAsia" w:hint="eastAsia"/>
        </w:rPr>
        <w:t>【資料４】　　第５章の記載内容（案）</w:t>
      </w:r>
    </w:p>
    <w:p w14:paraId="7EFB09A4" w14:textId="77777777" w:rsidR="004C5103" w:rsidRDefault="004C5103" w:rsidP="004C5103">
      <w:pPr>
        <w:spacing w:line="280" w:lineRule="exact"/>
        <w:ind w:leftChars="550" w:left="1210"/>
        <w:rPr>
          <w:rFonts w:asciiTheme="minorEastAsia" w:hAnsiTheme="minorEastAsia"/>
        </w:rPr>
      </w:pPr>
      <w:r>
        <w:rPr>
          <w:rFonts w:asciiTheme="minorEastAsia" w:hAnsiTheme="minorEastAsia" w:hint="eastAsia"/>
        </w:rPr>
        <w:t>【資料５】　　人権施策基本方針策定スケジュール</w:t>
      </w:r>
    </w:p>
    <w:p w14:paraId="11D0F007" w14:textId="010285F1" w:rsidR="004C5103" w:rsidRPr="004C5103" w:rsidRDefault="004C5103" w:rsidP="002239C6"/>
    <w:p w14:paraId="7BEF4335" w14:textId="77777777" w:rsidR="005567DA" w:rsidRPr="00236ADD" w:rsidRDefault="005567DA" w:rsidP="005567DA">
      <w:r w:rsidRPr="00236ADD">
        <w:rPr>
          <w:rFonts w:hint="eastAsia"/>
        </w:rPr>
        <w:t>１　開会</w:t>
      </w:r>
    </w:p>
    <w:p w14:paraId="24F255B8" w14:textId="60A7DE82" w:rsidR="005567DA" w:rsidRDefault="005567DA" w:rsidP="005567DA">
      <w:pPr>
        <w:ind w:firstLineChars="200" w:firstLine="440"/>
      </w:pPr>
      <w:r w:rsidRPr="00236ADD">
        <w:rPr>
          <w:rFonts w:hint="eastAsia"/>
        </w:rPr>
        <w:t>・開会あいさつ</w:t>
      </w:r>
    </w:p>
    <w:p w14:paraId="4034335A" w14:textId="4010BFA7" w:rsidR="004F07A2" w:rsidRPr="00236ADD" w:rsidRDefault="004F07A2" w:rsidP="00CE5AD0">
      <w:pPr>
        <w:ind w:leftChars="200" w:left="660" w:hangingChars="100" w:hanging="220"/>
      </w:pPr>
      <w:r>
        <w:rPr>
          <w:rFonts w:hint="eastAsia"/>
        </w:rPr>
        <w:t>・委員12名中</w:t>
      </w:r>
      <w:r w:rsidR="00050029">
        <w:rPr>
          <w:rFonts w:hint="eastAsia"/>
        </w:rPr>
        <w:t>８</w:t>
      </w:r>
      <w:r>
        <w:rPr>
          <w:rFonts w:hint="eastAsia"/>
        </w:rPr>
        <w:t>名の出席により、</w:t>
      </w:r>
      <w:r w:rsidR="00A319E4">
        <w:rPr>
          <w:rFonts w:hint="eastAsia"/>
        </w:rPr>
        <w:t>会議が成立していることの確認（</w:t>
      </w:r>
      <w:r>
        <w:rPr>
          <w:rFonts w:hint="eastAsia"/>
        </w:rPr>
        <w:t>丹波市人権行政推進審議会設置条例第５条第２項</w:t>
      </w:r>
      <w:r w:rsidR="00A319E4">
        <w:rPr>
          <w:rFonts w:hint="eastAsia"/>
        </w:rPr>
        <w:t>）</w:t>
      </w:r>
      <w:r w:rsidR="00050029">
        <w:rPr>
          <w:rFonts w:hint="eastAsia"/>
        </w:rPr>
        <w:t>。後刻、さらに２</w:t>
      </w:r>
      <w:r w:rsidR="004C5103">
        <w:rPr>
          <w:rFonts w:hint="eastAsia"/>
        </w:rPr>
        <w:t>名の出席があり、最終的に10名の出席となる。</w:t>
      </w:r>
    </w:p>
    <w:p w14:paraId="7FCF4B48" w14:textId="6663B8B9" w:rsidR="005567DA" w:rsidRDefault="005567DA" w:rsidP="005567DA">
      <w:pPr>
        <w:ind w:firstLineChars="200" w:firstLine="440"/>
      </w:pPr>
      <w:r w:rsidRPr="00236ADD">
        <w:rPr>
          <w:rFonts w:hint="eastAsia"/>
        </w:rPr>
        <w:t>・資料</w:t>
      </w:r>
      <w:r w:rsidR="006A2FBF">
        <w:rPr>
          <w:rFonts w:hint="eastAsia"/>
        </w:rPr>
        <w:t>の</w:t>
      </w:r>
      <w:r w:rsidRPr="00236ADD">
        <w:rPr>
          <w:rFonts w:hint="eastAsia"/>
        </w:rPr>
        <w:t>確認</w:t>
      </w:r>
    </w:p>
    <w:p w14:paraId="712CF0FB" w14:textId="77777777" w:rsidR="0028502F" w:rsidRPr="00236ADD" w:rsidRDefault="0028502F" w:rsidP="004F07A2"/>
    <w:p w14:paraId="2315A76B" w14:textId="18ED98D2" w:rsidR="003A3AA1" w:rsidRPr="003F650E" w:rsidRDefault="0093150C" w:rsidP="003A3AA1">
      <w:r>
        <w:rPr>
          <w:rFonts w:hint="eastAsia"/>
        </w:rPr>
        <w:t>２</w:t>
      </w:r>
      <w:r w:rsidR="005567DA" w:rsidRPr="003F650E">
        <w:rPr>
          <w:rFonts w:hint="eastAsia"/>
        </w:rPr>
        <w:t xml:space="preserve">　</w:t>
      </w:r>
      <w:r w:rsidR="00F13967" w:rsidRPr="003F650E">
        <w:rPr>
          <w:rFonts w:hint="eastAsia"/>
        </w:rPr>
        <w:t>会長あいさつ</w:t>
      </w:r>
    </w:p>
    <w:p w14:paraId="611D2EAF" w14:textId="77777777" w:rsidR="00050029" w:rsidRDefault="00050029" w:rsidP="00050029">
      <w:pPr>
        <w:ind w:leftChars="200" w:left="440" w:firstLineChars="100" w:firstLine="220"/>
      </w:pPr>
      <w:r>
        <w:rPr>
          <w:rFonts w:hint="eastAsia"/>
        </w:rPr>
        <w:t>ご出席いただいたことに感謝する。</w:t>
      </w:r>
    </w:p>
    <w:p w14:paraId="284C8547" w14:textId="77777777" w:rsidR="00BE31E8" w:rsidRDefault="00050029" w:rsidP="006416CA">
      <w:pPr>
        <w:ind w:leftChars="200" w:left="440" w:firstLineChars="100" w:firstLine="210"/>
        <w:rPr>
          <w:sz w:val="21"/>
        </w:rPr>
      </w:pPr>
      <w:r>
        <w:rPr>
          <w:rFonts w:hint="eastAsia"/>
          <w:sz w:val="21"/>
        </w:rPr>
        <w:lastRenderedPageBreak/>
        <w:t>法務省が毎年調査し、</w:t>
      </w:r>
      <w:r w:rsidR="00D425B7">
        <w:rPr>
          <w:rFonts w:hint="eastAsia"/>
          <w:sz w:val="21"/>
        </w:rPr>
        <w:t>発表している数値で、</w:t>
      </w:r>
      <w:r>
        <w:rPr>
          <w:sz w:val="21"/>
        </w:rPr>
        <w:t>人権侵犯事件</w:t>
      </w:r>
      <w:r w:rsidR="006416CA">
        <w:rPr>
          <w:rFonts w:hint="eastAsia"/>
          <w:sz w:val="21"/>
        </w:rPr>
        <w:t>の数があるが、令和２年に処理した件数が10,002件あった。</w:t>
      </w:r>
      <w:r w:rsidR="00D425B7">
        <w:rPr>
          <w:rFonts w:hint="eastAsia"/>
          <w:sz w:val="21"/>
        </w:rPr>
        <w:t>令和元年</w:t>
      </w:r>
      <w:r w:rsidR="006416CA">
        <w:rPr>
          <w:sz w:val="21"/>
        </w:rPr>
        <w:t>から比べると</w:t>
      </w:r>
      <w:r w:rsidR="006416CA">
        <w:rPr>
          <w:rFonts w:hint="eastAsia"/>
          <w:sz w:val="21"/>
        </w:rPr>
        <w:t>5,402</w:t>
      </w:r>
      <w:r>
        <w:rPr>
          <w:sz w:val="21"/>
        </w:rPr>
        <w:t>件減少した。</w:t>
      </w:r>
      <w:r w:rsidR="00D425B7">
        <w:rPr>
          <w:rFonts w:hint="eastAsia"/>
          <w:sz w:val="21"/>
        </w:rPr>
        <w:t>これは、</w:t>
      </w:r>
      <w:r>
        <w:rPr>
          <w:sz w:val="21"/>
        </w:rPr>
        <w:t>おそらく</w:t>
      </w:r>
      <w:r w:rsidR="006416CA">
        <w:rPr>
          <w:rFonts w:hint="eastAsia"/>
          <w:sz w:val="21"/>
        </w:rPr>
        <w:t>フェイス・トゥ・フェイスの関係が減少していることによると考えられる</w:t>
      </w:r>
      <w:r w:rsidR="009E2D9F">
        <w:rPr>
          <w:rFonts w:hint="eastAsia"/>
          <w:sz w:val="21"/>
        </w:rPr>
        <w:t>。しかし、それ</w:t>
      </w:r>
      <w:r>
        <w:rPr>
          <w:sz w:val="21"/>
        </w:rPr>
        <w:t>に対して、インターネット上の</w:t>
      </w:r>
      <w:r w:rsidR="009E2D9F">
        <w:rPr>
          <w:rFonts w:hint="eastAsia"/>
          <w:sz w:val="21"/>
        </w:rPr>
        <w:t>人権侵害情報に関する</w:t>
      </w:r>
      <w:r>
        <w:rPr>
          <w:sz w:val="21"/>
        </w:rPr>
        <w:t>人権侵犯事件</w:t>
      </w:r>
      <w:r w:rsidR="006416CA">
        <w:rPr>
          <w:rFonts w:hint="eastAsia"/>
          <w:sz w:val="21"/>
        </w:rPr>
        <w:t>は、</w:t>
      </w:r>
      <w:r>
        <w:rPr>
          <w:sz w:val="21"/>
        </w:rPr>
        <w:t>1</w:t>
      </w:r>
      <w:r w:rsidR="009E2D9F">
        <w:rPr>
          <w:sz w:val="21"/>
        </w:rPr>
        <w:t>,</w:t>
      </w:r>
      <w:r>
        <w:rPr>
          <w:sz w:val="21"/>
        </w:rPr>
        <w:t>917</w:t>
      </w:r>
      <w:r w:rsidR="009E2D9F">
        <w:rPr>
          <w:rFonts w:hint="eastAsia"/>
          <w:sz w:val="21"/>
        </w:rPr>
        <w:t>件</w:t>
      </w:r>
      <w:r w:rsidR="006416CA">
        <w:rPr>
          <w:rFonts w:hint="eastAsia"/>
          <w:sz w:val="21"/>
        </w:rPr>
        <w:t>、２割程度あった。その内、書き込みの内容が人権侵害に当たるとして削除</w:t>
      </w:r>
      <w:r w:rsidR="00BE31E8">
        <w:rPr>
          <w:rFonts w:hint="eastAsia"/>
          <w:sz w:val="21"/>
        </w:rPr>
        <w:t>の</w:t>
      </w:r>
      <w:r w:rsidR="006416CA">
        <w:rPr>
          <w:rFonts w:hint="eastAsia"/>
          <w:sz w:val="21"/>
        </w:rPr>
        <w:t>要請を求めるといったように、プロバイダ等に削除要請した件数は578件となり、過去最高となった。</w:t>
      </w:r>
      <w:r w:rsidR="00BE31E8">
        <w:rPr>
          <w:rFonts w:hint="eastAsia"/>
          <w:sz w:val="21"/>
        </w:rPr>
        <w:t>このように、</w:t>
      </w:r>
      <w:r w:rsidR="006416CA">
        <w:rPr>
          <w:rFonts w:hint="eastAsia"/>
          <w:sz w:val="21"/>
        </w:rPr>
        <w:t>フェイス・トゥ・フェイス</w:t>
      </w:r>
      <w:r w:rsidR="00BE31E8">
        <w:rPr>
          <w:rFonts w:hint="eastAsia"/>
          <w:sz w:val="21"/>
        </w:rPr>
        <w:t>の人権侵害は減っているが、インターネットによる人権侵害は増えている状況にあるということである。</w:t>
      </w:r>
    </w:p>
    <w:p w14:paraId="674D8641" w14:textId="063D3B85" w:rsidR="00AC585C" w:rsidRPr="00AC585C" w:rsidRDefault="009E2D9F" w:rsidP="00F978DB">
      <w:pPr>
        <w:ind w:leftChars="200" w:left="440" w:firstLineChars="100" w:firstLine="210"/>
      </w:pPr>
      <w:r>
        <w:rPr>
          <w:rFonts w:hint="eastAsia"/>
          <w:sz w:val="21"/>
        </w:rPr>
        <w:t>本日</w:t>
      </w:r>
      <w:r w:rsidR="00BE31E8">
        <w:rPr>
          <w:rFonts w:hint="eastAsia"/>
          <w:sz w:val="21"/>
        </w:rPr>
        <w:t>は、インターネットによる人権侵害についても</w:t>
      </w:r>
      <w:r>
        <w:rPr>
          <w:rFonts w:hint="eastAsia"/>
          <w:sz w:val="21"/>
        </w:rPr>
        <w:t>協議</w:t>
      </w:r>
      <w:r w:rsidR="00BE31E8">
        <w:rPr>
          <w:rFonts w:hint="eastAsia"/>
          <w:sz w:val="21"/>
        </w:rPr>
        <w:t>していただくことになっている。</w:t>
      </w:r>
      <w:r w:rsidR="00AC585C">
        <w:rPr>
          <w:rFonts w:hint="eastAsia"/>
        </w:rPr>
        <w:t>ご審議をよろしくお願いする。</w:t>
      </w:r>
    </w:p>
    <w:p w14:paraId="0CEB89D0" w14:textId="77777777" w:rsidR="00CE5AD0" w:rsidRPr="00AC585C" w:rsidRDefault="00CE5AD0" w:rsidP="00C11EC5"/>
    <w:p w14:paraId="778A5D21" w14:textId="77777777" w:rsidR="00C11EC5" w:rsidRPr="00612D3A" w:rsidRDefault="00C11EC5" w:rsidP="00C11EC5">
      <w:pPr>
        <w:ind w:left="440" w:hangingChars="200" w:hanging="440"/>
      </w:pPr>
      <w:r w:rsidRPr="00612D3A">
        <w:rPr>
          <w:rFonts w:hint="eastAsia"/>
        </w:rPr>
        <w:t xml:space="preserve">　【会議公開・非公開の決定について】</w:t>
      </w:r>
    </w:p>
    <w:p w14:paraId="1223BD24" w14:textId="77777777" w:rsidR="00C11EC5" w:rsidRPr="00612D3A" w:rsidRDefault="00C11EC5" w:rsidP="00C11EC5">
      <w:pPr>
        <w:ind w:leftChars="200" w:left="440" w:firstLineChars="100" w:firstLine="220"/>
      </w:pPr>
      <w:r w:rsidRPr="00612D3A">
        <w:rPr>
          <w:rFonts w:hint="eastAsia"/>
        </w:rPr>
        <w:t>審議にあたっては、特段個人情報が特定されることはないため、公開とする。なお、議論を進めていく中で個人が特定されるような内容となった場合には、非公開とする旨を確認する。</w:t>
      </w:r>
    </w:p>
    <w:p w14:paraId="0AB81F91" w14:textId="2DA2023A" w:rsidR="0018364C" w:rsidRDefault="0018364C" w:rsidP="001C7DF8"/>
    <w:p w14:paraId="4BEB41A9" w14:textId="77777777" w:rsidR="001C7DF8" w:rsidRDefault="001C7DF8" w:rsidP="001C7DF8">
      <w:pPr>
        <w:ind w:left="1320" w:hangingChars="600" w:hanging="1320"/>
        <w:rPr>
          <w:rFonts w:asciiTheme="minorEastAsia" w:hAnsiTheme="minorEastAsia"/>
          <w:szCs w:val="22"/>
        </w:rPr>
      </w:pPr>
      <w:r>
        <w:rPr>
          <w:rFonts w:asciiTheme="minorEastAsia" w:hAnsiTheme="minorEastAsia" w:hint="eastAsia"/>
          <w:kern w:val="0"/>
          <w:szCs w:val="22"/>
        </w:rPr>
        <w:t xml:space="preserve">３　</w:t>
      </w:r>
      <w:r w:rsidRPr="001C7DF8">
        <w:rPr>
          <w:rFonts w:asciiTheme="minorEastAsia" w:hAnsiTheme="minorEastAsia" w:hint="eastAsia"/>
          <w:kern w:val="0"/>
          <w:szCs w:val="22"/>
        </w:rPr>
        <w:t>報告事項</w:t>
      </w:r>
    </w:p>
    <w:p w14:paraId="0DB535EF" w14:textId="77777777" w:rsidR="00BE31E8" w:rsidRPr="00CE5AD0" w:rsidRDefault="00BE31E8" w:rsidP="00BE31E8">
      <w:pPr>
        <w:ind w:left="1320" w:hangingChars="600" w:hanging="1320"/>
        <w:rPr>
          <w:szCs w:val="22"/>
        </w:rPr>
      </w:pPr>
      <w:r w:rsidRPr="00CE5AD0">
        <w:rPr>
          <w:rFonts w:hint="eastAsia"/>
          <w:szCs w:val="22"/>
        </w:rPr>
        <w:t>（１</w:t>
      </w:r>
      <w:r>
        <w:rPr>
          <w:rFonts w:hint="eastAsia"/>
          <w:szCs w:val="22"/>
        </w:rPr>
        <w:t>）</w:t>
      </w:r>
      <w:r w:rsidRPr="00CE5AD0">
        <w:rPr>
          <w:rFonts w:hint="eastAsia"/>
          <w:szCs w:val="22"/>
        </w:rPr>
        <w:t>第３次丹波市人権施策基本方針「第４章」の記載内容（案）について</w:t>
      </w:r>
    </w:p>
    <w:p w14:paraId="715DCB74" w14:textId="71E6B0C7" w:rsidR="00BE31E8" w:rsidRDefault="00BE31E8" w:rsidP="00BE31E8">
      <w:pPr>
        <w:rPr>
          <w:szCs w:val="22"/>
        </w:rPr>
      </w:pPr>
      <w:r w:rsidRPr="00CE5AD0">
        <w:rPr>
          <w:rFonts w:hint="eastAsia"/>
          <w:szCs w:val="22"/>
        </w:rPr>
        <w:t xml:space="preserve">　</w:t>
      </w:r>
      <w:r>
        <w:rPr>
          <w:rFonts w:hint="eastAsia"/>
          <w:szCs w:val="22"/>
        </w:rPr>
        <w:t xml:space="preserve">　　　①　女性の人権</w:t>
      </w:r>
    </w:p>
    <w:p w14:paraId="43B563CB" w14:textId="18EA3A76" w:rsidR="00BE31E8" w:rsidRPr="00CE5AD0" w:rsidRDefault="00BE31E8" w:rsidP="00BE31E8">
      <w:pPr>
        <w:rPr>
          <w:szCs w:val="22"/>
        </w:rPr>
      </w:pPr>
      <w:r w:rsidRPr="00CE5AD0">
        <w:rPr>
          <w:rFonts w:hint="eastAsia"/>
          <w:szCs w:val="22"/>
        </w:rPr>
        <w:t xml:space="preserve">　</w:t>
      </w:r>
      <w:r>
        <w:rPr>
          <w:rFonts w:hint="eastAsia"/>
          <w:szCs w:val="22"/>
        </w:rPr>
        <w:t xml:space="preserve">　　　</w:t>
      </w:r>
      <w:r w:rsidRPr="00CE5AD0">
        <w:rPr>
          <w:rFonts w:hint="eastAsia"/>
          <w:szCs w:val="22"/>
        </w:rPr>
        <w:t>②　子ども・若者の人権</w:t>
      </w:r>
    </w:p>
    <w:p w14:paraId="20C244FB" w14:textId="76D821AF" w:rsidR="00BE31E8" w:rsidRPr="00CE5AD0" w:rsidRDefault="00BE31E8" w:rsidP="00BE31E8">
      <w:pPr>
        <w:rPr>
          <w:rFonts w:asciiTheme="minorEastAsia" w:hAnsiTheme="minorEastAsia"/>
          <w:szCs w:val="22"/>
        </w:rPr>
      </w:pPr>
      <w:r w:rsidRPr="00CE5AD0">
        <w:rPr>
          <w:rFonts w:asciiTheme="minorEastAsia" w:hAnsiTheme="minorEastAsia" w:hint="eastAsia"/>
          <w:szCs w:val="22"/>
        </w:rPr>
        <w:t xml:space="preserve">　　</w:t>
      </w:r>
      <w:r>
        <w:rPr>
          <w:rFonts w:asciiTheme="minorEastAsia" w:hAnsiTheme="minorEastAsia" w:hint="eastAsia"/>
          <w:szCs w:val="22"/>
        </w:rPr>
        <w:t xml:space="preserve">  </w:t>
      </w:r>
      <w:r>
        <w:rPr>
          <w:rFonts w:asciiTheme="minorEastAsia" w:hAnsiTheme="minorEastAsia" w:hint="eastAsia"/>
          <w:szCs w:val="22"/>
        </w:rPr>
        <w:t xml:space="preserve">　</w:t>
      </w:r>
      <w:r w:rsidRPr="00CE5AD0">
        <w:rPr>
          <w:rFonts w:asciiTheme="minorEastAsia" w:hAnsiTheme="minorEastAsia" w:hint="eastAsia"/>
          <w:szCs w:val="22"/>
        </w:rPr>
        <w:t>③　高齢者の人権</w:t>
      </w:r>
    </w:p>
    <w:p w14:paraId="57DD09AE" w14:textId="30276D3C" w:rsidR="00BE31E8" w:rsidRPr="00CE5AD0" w:rsidRDefault="00BE31E8" w:rsidP="00BE31E8">
      <w:pPr>
        <w:rPr>
          <w:rFonts w:asciiTheme="minorEastAsia" w:hAnsiTheme="minorEastAsia"/>
          <w:szCs w:val="22"/>
        </w:rPr>
      </w:pPr>
      <w:r w:rsidRPr="00CE5AD0">
        <w:rPr>
          <w:rFonts w:asciiTheme="minorEastAsia" w:hAnsiTheme="minorEastAsia" w:hint="eastAsia"/>
          <w:szCs w:val="22"/>
        </w:rPr>
        <w:t xml:space="preserve">　　　　④　障がいのある人の人権</w:t>
      </w:r>
    </w:p>
    <w:p w14:paraId="55C93067" w14:textId="430D803B" w:rsidR="00BE31E8" w:rsidRPr="00CE5AD0" w:rsidRDefault="00BE31E8" w:rsidP="00BE31E8">
      <w:pPr>
        <w:rPr>
          <w:rFonts w:asciiTheme="minorEastAsia" w:hAnsiTheme="minorEastAsia"/>
          <w:szCs w:val="22"/>
        </w:rPr>
      </w:pPr>
      <w:r w:rsidRPr="00CE5AD0">
        <w:rPr>
          <w:rFonts w:asciiTheme="minorEastAsia" w:hAnsiTheme="minorEastAsia" w:hint="eastAsia"/>
          <w:szCs w:val="22"/>
        </w:rPr>
        <w:t xml:space="preserve">　　　　⑤　外国人の人権</w:t>
      </w:r>
    </w:p>
    <w:p w14:paraId="5A7E00B6" w14:textId="30117E97" w:rsidR="005D4CA9" w:rsidRDefault="005D4CA9" w:rsidP="001C7DF8">
      <w:pPr>
        <w:ind w:left="1320" w:hangingChars="600" w:hanging="1320"/>
        <w:rPr>
          <w:szCs w:val="22"/>
        </w:rPr>
      </w:pPr>
    </w:p>
    <w:p w14:paraId="024688B6" w14:textId="72ECEC05" w:rsidR="001C7DF8" w:rsidRPr="002D79F2" w:rsidRDefault="001C7DF8" w:rsidP="001C7DF8">
      <w:pPr>
        <w:rPr>
          <w:u w:val="single"/>
        </w:rPr>
      </w:pPr>
      <w:r w:rsidRPr="003F650E">
        <w:rPr>
          <w:rFonts w:hint="eastAsia"/>
        </w:rPr>
        <w:t xml:space="preserve">　　　</w:t>
      </w:r>
      <w:r>
        <w:rPr>
          <w:rFonts w:hint="eastAsia"/>
        </w:rPr>
        <w:t xml:space="preserve">　</w:t>
      </w:r>
      <w:r w:rsidRPr="002D79F2">
        <w:rPr>
          <w:rFonts w:hint="eastAsia"/>
          <w:u w:val="single"/>
        </w:rPr>
        <w:t>事務局より資料１、</w:t>
      </w:r>
      <w:r w:rsidR="00BE31E8">
        <w:rPr>
          <w:rFonts w:hint="eastAsia"/>
          <w:u w:val="single"/>
        </w:rPr>
        <w:t>資料</w:t>
      </w:r>
      <w:r w:rsidRPr="002D79F2">
        <w:rPr>
          <w:rFonts w:hint="eastAsia"/>
          <w:u w:val="single"/>
        </w:rPr>
        <w:t>２</w:t>
      </w:r>
      <w:r w:rsidR="00BE31E8">
        <w:rPr>
          <w:rFonts w:hint="eastAsia"/>
          <w:u w:val="single"/>
        </w:rPr>
        <w:t>－１から資料２－５</w:t>
      </w:r>
      <w:r w:rsidRPr="002D79F2">
        <w:rPr>
          <w:rFonts w:hint="eastAsia"/>
          <w:u w:val="single"/>
        </w:rPr>
        <w:t>に基づき報告</w:t>
      </w:r>
    </w:p>
    <w:p w14:paraId="68DAB085" w14:textId="77777777" w:rsidR="001C7DF8" w:rsidRPr="001C7DF8" w:rsidRDefault="001C7DF8" w:rsidP="001C7DF8"/>
    <w:p w14:paraId="1E5E12D1" w14:textId="18BDCC76" w:rsidR="005B40C3" w:rsidRPr="003F650E" w:rsidRDefault="00177626" w:rsidP="005B40C3">
      <w:r>
        <w:rPr>
          <w:rFonts w:hint="eastAsia"/>
        </w:rPr>
        <w:t xml:space="preserve">４　</w:t>
      </w:r>
      <w:r w:rsidR="001C7DF8">
        <w:rPr>
          <w:rFonts w:hint="eastAsia"/>
        </w:rPr>
        <w:t>協議事項</w:t>
      </w:r>
    </w:p>
    <w:p w14:paraId="30A587FB" w14:textId="77777777" w:rsidR="002D79F2" w:rsidRPr="00CE5AD0" w:rsidRDefault="002D79F2" w:rsidP="002D79F2">
      <w:pPr>
        <w:rPr>
          <w:szCs w:val="22"/>
        </w:rPr>
      </w:pPr>
      <w:r w:rsidRPr="00CE5AD0">
        <w:rPr>
          <w:rFonts w:hint="eastAsia"/>
          <w:szCs w:val="22"/>
        </w:rPr>
        <w:t>（１）第３次丹波市人権施策基本方針「第４章」の記載内容（案）について</w:t>
      </w:r>
    </w:p>
    <w:p w14:paraId="11B1448C" w14:textId="77777777" w:rsidR="00BE31E8" w:rsidRPr="00CE5AD0" w:rsidRDefault="002D79F2" w:rsidP="00BE31E8">
      <w:pPr>
        <w:rPr>
          <w:szCs w:val="22"/>
        </w:rPr>
      </w:pPr>
      <w:r w:rsidRPr="00CE5AD0">
        <w:rPr>
          <w:rFonts w:hint="eastAsia"/>
          <w:szCs w:val="22"/>
        </w:rPr>
        <w:t xml:space="preserve">　</w:t>
      </w:r>
      <w:r>
        <w:rPr>
          <w:rFonts w:hint="eastAsia"/>
          <w:szCs w:val="22"/>
        </w:rPr>
        <w:t xml:space="preserve">　　 </w:t>
      </w:r>
      <w:r w:rsidR="00BE31E8" w:rsidRPr="00CE5AD0">
        <w:rPr>
          <w:rFonts w:hint="eastAsia"/>
          <w:szCs w:val="22"/>
        </w:rPr>
        <w:t>①　インターネットによる人権侵害</w:t>
      </w:r>
    </w:p>
    <w:p w14:paraId="5F863589" w14:textId="76897097" w:rsidR="002D79F2" w:rsidRPr="00BE31E8" w:rsidRDefault="002D79F2" w:rsidP="00F11166"/>
    <w:p w14:paraId="55A948CD" w14:textId="12B4E700" w:rsidR="002D79F2" w:rsidRPr="002D79F2" w:rsidRDefault="002D79F2" w:rsidP="002D79F2">
      <w:pPr>
        <w:rPr>
          <w:u w:val="single"/>
        </w:rPr>
      </w:pPr>
      <w:r w:rsidRPr="003F650E">
        <w:rPr>
          <w:rFonts w:hint="eastAsia"/>
        </w:rPr>
        <w:t xml:space="preserve">　　　</w:t>
      </w:r>
      <w:r w:rsidR="008E6AED">
        <w:rPr>
          <w:rFonts w:hint="eastAsia"/>
        </w:rPr>
        <w:t xml:space="preserve"> </w:t>
      </w:r>
      <w:r w:rsidR="00BE31E8">
        <w:rPr>
          <w:rFonts w:hint="eastAsia"/>
          <w:u w:val="single"/>
        </w:rPr>
        <w:t>事務局より資料３－１</w:t>
      </w:r>
      <w:r w:rsidR="002D6EE9">
        <w:rPr>
          <w:rFonts w:hint="eastAsia"/>
          <w:u w:val="single"/>
        </w:rPr>
        <w:t>に基づき説明</w:t>
      </w:r>
    </w:p>
    <w:p w14:paraId="20224B5B" w14:textId="77777777" w:rsidR="002D79F2" w:rsidRPr="002D79F2" w:rsidRDefault="002D79F2" w:rsidP="00F11166"/>
    <w:p w14:paraId="7D2DE7E3" w14:textId="64C64113" w:rsidR="00F11166" w:rsidRPr="003F650E" w:rsidRDefault="00F11166" w:rsidP="00F11166">
      <w:r w:rsidRPr="003F650E">
        <w:rPr>
          <w:rFonts w:hint="eastAsia"/>
        </w:rPr>
        <w:t>【意見要旨】</w:t>
      </w:r>
    </w:p>
    <w:p w14:paraId="3696539D" w14:textId="1BD459DF" w:rsidR="002D79F2" w:rsidRDefault="002D79F2" w:rsidP="002D79F2">
      <w:pPr>
        <w:ind w:firstLineChars="100" w:firstLine="220"/>
      </w:pPr>
      <w:r>
        <w:rPr>
          <w:rFonts w:hint="eastAsia"/>
        </w:rPr>
        <w:t>会長</w:t>
      </w:r>
    </w:p>
    <w:p w14:paraId="40128A59" w14:textId="5DA3E061" w:rsidR="002D79F2" w:rsidRPr="00E87A73" w:rsidRDefault="002D79F2" w:rsidP="002D79F2">
      <w:pPr>
        <w:ind w:left="220" w:hangingChars="100" w:hanging="220"/>
        <w:rPr>
          <w:color w:val="FF0000"/>
        </w:rPr>
      </w:pPr>
      <w:r>
        <w:rPr>
          <w:rFonts w:hint="eastAsia"/>
        </w:rPr>
        <w:t xml:space="preserve">　　ただ今、事務局から説明があった。質問や意見をお願いする。</w:t>
      </w:r>
    </w:p>
    <w:p w14:paraId="7D1F20B8" w14:textId="77777777" w:rsidR="002D79F2" w:rsidRDefault="002D79F2" w:rsidP="00F83EEF"/>
    <w:p w14:paraId="2BA7863B" w14:textId="6D32F81E" w:rsidR="001C7DF8" w:rsidRDefault="00E87A73" w:rsidP="002D79F2">
      <w:pPr>
        <w:ind w:firstLineChars="100" w:firstLine="220"/>
      </w:pPr>
      <w:r>
        <w:rPr>
          <w:rFonts w:hint="eastAsia"/>
        </w:rPr>
        <w:t>委員</w:t>
      </w:r>
    </w:p>
    <w:p w14:paraId="7CBD3116" w14:textId="6AF6ADF1" w:rsidR="00F20A58" w:rsidRDefault="00972A44" w:rsidP="00972A44">
      <w:pPr>
        <w:ind w:left="220" w:hangingChars="100" w:hanging="220"/>
      </w:pPr>
      <w:r>
        <w:rPr>
          <w:rFonts w:hint="eastAsia"/>
        </w:rPr>
        <w:t xml:space="preserve">　　</w:t>
      </w:r>
      <w:r w:rsidR="000A5787">
        <w:rPr>
          <w:rFonts w:hint="eastAsia"/>
        </w:rPr>
        <w:t>市でモニタリングを行って</w:t>
      </w:r>
      <w:r w:rsidR="00E87A73">
        <w:rPr>
          <w:rFonts w:hint="eastAsia"/>
        </w:rPr>
        <w:t>問題となることがあったのかどうか、状況を教えていただきたい</w:t>
      </w:r>
      <w:r w:rsidR="002852C0">
        <w:rPr>
          <w:rFonts w:hint="eastAsia"/>
        </w:rPr>
        <w:t>。</w:t>
      </w:r>
    </w:p>
    <w:p w14:paraId="5A1AED20" w14:textId="55384E38" w:rsidR="00C2626A" w:rsidRDefault="00C2626A" w:rsidP="00C2626A"/>
    <w:p w14:paraId="0A3AC548" w14:textId="62322E4C" w:rsidR="008E6AED" w:rsidRDefault="008E6AED" w:rsidP="008E6AED">
      <w:pPr>
        <w:ind w:firstLineChars="100" w:firstLine="220"/>
      </w:pPr>
      <w:r>
        <w:rPr>
          <w:rFonts w:hint="eastAsia"/>
        </w:rPr>
        <w:t>事務局</w:t>
      </w:r>
    </w:p>
    <w:p w14:paraId="0BAF1C92" w14:textId="20C0BDCA" w:rsidR="008E6AED" w:rsidRDefault="008E6AED" w:rsidP="008E6AED">
      <w:pPr>
        <w:ind w:left="220" w:hangingChars="100" w:hanging="220"/>
      </w:pPr>
      <w:r>
        <w:rPr>
          <w:rFonts w:hint="eastAsia"/>
        </w:rPr>
        <w:t xml:space="preserve">　　</w:t>
      </w:r>
      <w:r w:rsidR="00E87A73">
        <w:rPr>
          <w:rFonts w:hint="eastAsia"/>
        </w:rPr>
        <w:t>職員でモニタリングを行っている。これまでに削除要請を行った事例はない。</w:t>
      </w:r>
    </w:p>
    <w:p w14:paraId="6C1DAB2F" w14:textId="5E6F14D6" w:rsidR="008E6AED" w:rsidRDefault="008E6AED" w:rsidP="00C2626A"/>
    <w:p w14:paraId="2942C8DD" w14:textId="73E1BFDD" w:rsidR="008E6AED" w:rsidRDefault="00E87A73" w:rsidP="008E6AED">
      <w:pPr>
        <w:ind w:firstLineChars="100" w:firstLine="220"/>
      </w:pPr>
      <w:r>
        <w:rPr>
          <w:rFonts w:hint="eastAsia"/>
        </w:rPr>
        <w:lastRenderedPageBreak/>
        <w:t>委員</w:t>
      </w:r>
    </w:p>
    <w:p w14:paraId="02209351" w14:textId="7F87B986" w:rsidR="008E6AED" w:rsidRDefault="008E6AED" w:rsidP="008E6AED">
      <w:pPr>
        <w:ind w:left="220" w:hangingChars="100" w:hanging="220"/>
      </w:pPr>
      <w:r>
        <w:rPr>
          <w:rFonts w:hint="eastAsia"/>
        </w:rPr>
        <w:t xml:space="preserve">　　</w:t>
      </w:r>
      <w:r w:rsidR="00B06FA7">
        <w:rPr>
          <w:rFonts w:hint="eastAsia"/>
        </w:rPr>
        <w:t>市で削除要請を行ったことはなかったということであるが、多くの市町でモニタリングを行っており、その中で丹波市に関する記載についても削除要請をしていると聞いたことがある。丹波市に削除要請を行ったということを知らせてほしいと要望したことがある。「ない」との回答であったが、そのようなことがあると思う。</w:t>
      </w:r>
    </w:p>
    <w:p w14:paraId="4BD9DF53" w14:textId="365FDB40" w:rsidR="008E6AED" w:rsidRDefault="008E6AED" w:rsidP="008E6AED">
      <w:pPr>
        <w:ind w:left="220" w:hangingChars="100" w:hanging="220"/>
      </w:pPr>
    </w:p>
    <w:p w14:paraId="0F1A9F83" w14:textId="77777777" w:rsidR="00B06FA7" w:rsidRDefault="00B06FA7" w:rsidP="00B06FA7">
      <w:pPr>
        <w:ind w:firstLineChars="100" w:firstLine="220"/>
      </w:pPr>
      <w:r>
        <w:rPr>
          <w:rFonts w:hint="eastAsia"/>
        </w:rPr>
        <w:t>事務局</w:t>
      </w:r>
    </w:p>
    <w:p w14:paraId="0B66185E" w14:textId="40543233" w:rsidR="00B06FA7" w:rsidRDefault="00B06FA7" w:rsidP="00B06FA7">
      <w:pPr>
        <w:ind w:left="220" w:hangingChars="100" w:hanging="220"/>
      </w:pPr>
      <w:r>
        <w:rPr>
          <w:rFonts w:hint="eastAsia"/>
        </w:rPr>
        <w:t xml:space="preserve">　　兵庫県下では、尼崎市が非常に熱心にモニタリングに取り組まれている。県においても、兵庫県人権啓発協会という団体で監視を行っており、何かあれば各市町に連絡するような体制になっている。</w:t>
      </w:r>
      <w:r w:rsidR="006931A6">
        <w:rPr>
          <w:rFonts w:hint="eastAsia"/>
        </w:rPr>
        <w:t>例えは、削除要請される案件で、尼崎市に関わるものだけでなく、全県に関わるもの</w:t>
      </w:r>
      <w:r w:rsidR="00DE4DF5">
        <w:rPr>
          <w:rFonts w:hint="eastAsia"/>
        </w:rPr>
        <w:t>も</w:t>
      </w:r>
      <w:r w:rsidR="006931A6">
        <w:rPr>
          <w:rFonts w:hint="eastAsia"/>
        </w:rPr>
        <w:t>あると考える。</w:t>
      </w:r>
    </w:p>
    <w:p w14:paraId="2CDFD013" w14:textId="77777777" w:rsidR="00B06FA7" w:rsidRDefault="00B06FA7" w:rsidP="008E6AED">
      <w:pPr>
        <w:ind w:left="220" w:hangingChars="100" w:hanging="220"/>
      </w:pPr>
    </w:p>
    <w:p w14:paraId="15F922CE" w14:textId="0EC2559E" w:rsidR="008E6AED" w:rsidRDefault="006931A6" w:rsidP="008E6AED">
      <w:pPr>
        <w:ind w:firstLineChars="100" w:firstLine="220"/>
      </w:pPr>
      <w:r>
        <w:rPr>
          <w:rFonts w:hint="eastAsia"/>
        </w:rPr>
        <w:t>会長</w:t>
      </w:r>
    </w:p>
    <w:p w14:paraId="11B8F408" w14:textId="38FBDC7A" w:rsidR="008E6AED" w:rsidRDefault="008E6AED" w:rsidP="008E6AED">
      <w:pPr>
        <w:ind w:left="220" w:hangingChars="100" w:hanging="220"/>
      </w:pPr>
      <w:r>
        <w:rPr>
          <w:rFonts w:hint="eastAsia"/>
        </w:rPr>
        <w:t xml:space="preserve">　　</w:t>
      </w:r>
      <w:r w:rsidR="006931A6">
        <w:rPr>
          <w:rFonts w:hint="eastAsia"/>
        </w:rPr>
        <w:t>丹波市に関する書き込みがあれば、他市で把握している場合があるので、それらの情報を共有する仕組みがあればよいということだと思う。</w:t>
      </w:r>
    </w:p>
    <w:p w14:paraId="35369F17" w14:textId="380DA51A" w:rsidR="008E6AED" w:rsidRDefault="008E6AED" w:rsidP="008E6AED">
      <w:pPr>
        <w:ind w:left="220" w:hangingChars="100" w:hanging="220"/>
      </w:pPr>
    </w:p>
    <w:p w14:paraId="509315F2" w14:textId="34047D89" w:rsidR="006931A6" w:rsidRDefault="006931A6" w:rsidP="006931A6">
      <w:pPr>
        <w:ind w:firstLineChars="100" w:firstLine="220"/>
      </w:pPr>
      <w:r>
        <w:rPr>
          <w:rFonts w:hint="eastAsia"/>
        </w:rPr>
        <w:t>委員</w:t>
      </w:r>
    </w:p>
    <w:p w14:paraId="35BDC80C" w14:textId="4AA60B71" w:rsidR="006931A6" w:rsidRDefault="006931A6" w:rsidP="006931A6">
      <w:pPr>
        <w:ind w:left="220" w:hangingChars="100" w:hanging="220"/>
      </w:pPr>
      <w:r>
        <w:rPr>
          <w:rFonts w:hint="eastAsia"/>
        </w:rPr>
        <w:t xml:space="preserve">　　そうである。</w:t>
      </w:r>
    </w:p>
    <w:p w14:paraId="7E839C80" w14:textId="1A986548" w:rsidR="006931A6" w:rsidRPr="006931A6" w:rsidRDefault="006931A6" w:rsidP="008E6AED">
      <w:pPr>
        <w:ind w:left="220" w:hangingChars="100" w:hanging="220"/>
      </w:pPr>
    </w:p>
    <w:p w14:paraId="126CE63F" w14:textId="277F169F" w:rsidR="006931A6" w:rsidRDefault="006931A6" w:rsidP="006931A6">
      <w:pPr>
        <w:ind w:firstLineChars="100" w:firstLine="220"/>
      </w:pPr>
      <w:r>
        <w:rPr>
          <w:rFonts w:hint="eastAsia"/>
        </w:rPr>
        <w:t>会長</w:t>
      </w:r>
    </w:p>
    <w:p w14:paraId="76C9C025" w14:textId="6B795805" w:rsidR="006931A6" w:rsidRDefault="006931A6" w:rsidP="006931A6">
      <w:pPr>
        <w:ind w:left="220" w:hangingChars="100" w:hanging="220"/>
      </w:pPr>
      <w:r>
        <w:rPr>
          <w:rFonts w:hint="eastAsia"/>
        </w:rPr>
        <w:t xml:space="preserve">　　これからどのような体制・組織で行っていくのかということだが、今後、例えば、県内で、削除要請を行った、それはどのような内容だったのか、といったことの情報共有をすることができれば、どういう状況なのかが把握できるようになる。可能であるならば、連携について、話し合いの場で提案することもよいのではと考える。</w:t>
      </w:r>
    </w:p>
    <w:p w14:paraId="63722CFB" w14:textId="55950C55" w:rsidR="006931A6" w:rsidRDefault="006931A6" w:rsidP="008E6AED">
      <w:pPr>
        <w:ind w:left="220" w:hangingChars="100" w:hanging="220"/>
      </w:pPr>
    </w:p>
    <w:p w14:paraId="1AE22FC2" w14:textId="398CD7CB" w:rsidR="006931A6" w:rsidRDefault="006931A6" w:rsidP="006931A6">
      <w:pPr>
        <w:ind w:firstLineChars="100" w:firstLine="220"/>
      </w:pPr>
      <w:r>
        <w:rPr>
          <w:rFonts w:hint="eastAsia"/>
        </w:rPr>
        <w:t>委員</w:t>
      </w:r>
    </w:p>
    <w:p w14:paraId="724EF439" w14:textId="564D1A73" w:rsidR="006931A6" w:rsidRDefault="006931A6" w:rsidP="006931A6">
      <w:pPr>
        <w:ind w:left="220" w:hangingChars="100" w:hanging="220"/>
      </w:pPr>
      <w:r>
        <w:rPr>
          <w:rFonts w:hint="eastAsia"/>
        </w:rPr>
        <w:t xml:space="preserve">　　他の地域での情報を知ることは、</w:t>
      </w:r>
      <w:r w:rsidR="00821C5A">
        <w:rPr>
          <w:rFonts w:hint="eastAsia"/>
        </w:rPr>
        <w:t>全国にたくさんの自治体がある中で、非常に難しいと思う。</w:t>
      </w:r>
      <w:r w:rsidR="000A5787">
        <w:rPr>
          <w:rFonts w:hint="eastAsia"/>
        </w:rPr>
        <w:t>モニタリングをすることで抑止力になっていると思うので、引き続き</w:t>
      </w:r>
      <w:r w:rsidR="00821C5A">
        <w:rPr>
          <w:rFonts w:hint="eastAsia"/>
        </w:rPr>
        <w:t>行っていただきたい。書き込みは、社会的なこと</w:t>
      </w:r>
      <w:r w:rsidR="000A5787">
        <w:rPr>
          <w:rFonts w:hint="eastAsia"/>
        </w:rPr>
        <w:t>から個人的なことまで</w:t>
      </w:r>
      <w:r w:rsidR="00821C5A">
        <w:rPr>
          <w:rFonts w:hint="eastAsia"/>
        </w:rPr>
        <w:t>多岐にわたる。それらを知りたい、把握したいということがあろうが、なかなか大変である。</w:t>
      </w:r>
    </w:p>
    <w:p w14:paraId="1C17073A" w14:textId="5B893DBC" w:rsidR="006931A6" w:rsidRDefault="006931A6" w:rsidP="008E6AED">
      <w:pPr>
        <w:ind w:left="220" w:hangingChars="100" w:hanging="220"/>
      </w:pPr>
    </w:p>
    <w:p w14:paraId="6C268021" w14:textId="77777777" w:rsidR="008E6AED" w:rsidRDefault="008E6AED" w:rsidP="008E6AED">
      <w:pPr>
        <w:ind w:firstLineChars="100" w:firstLine="220"/>
      </w:pPr>
      <w:r>
        <w:rPr>
          <w:rFonts w:hint="eastAsia"/>
        </w:rPr>
        <w:t>事務局</w:t>
      </w:r>
    </w:p>
    <w:p w14:paraId="1C0E5C50" w14:textId="42F0D771" w:rsidR="008E6AED" w:rsidRDefault="008E6AED" w:rsidP="008E6AED">
      <w:pPr>
        <w:ind w:left="220" w:hangingChars="100" w:hanging="220"/>
      </w:pPr>
      <w:r>
        <w:rPr>
          <w:rFonts w:hint="eastAsia"/>
        </w:rPr>
        <w:t xml:space="preserve">　　</w:t>
      </w:r>
      <w:r w:rsidR="00821C5A">
        <w:rPr>
          <w:rFonts w:hint="eastAsia"/>
        </w:rPr>
        <w:t>インターネット上の掲示板に書かれた書き込みは、全国どこからでも見ることができる。</w:t>
      </w:r>
      <w:r w:rsidR="009441B2">
        <w:rPr>
          <w:rFonts w:hint="eastAsia"/>
        </w:rPr>
        <w:t>そういった中で、監視は、</w:t>
      </w:r>
      <w:r w:rsidR="00821C5A">
        <w:rPr>
          <w:rFonts w:hint="eastAsia"/>
        </w:rPr>
        <w:t>検索キーワードを</w:t>
      </w:r>
      <w:r w:rsidR="009441B2">
        <w:rPr>
          <w:rFonts w:hint="eastAsia"/>
        </w:rPr>
        <w:t>用いて、月２回職員が行っている。多くの書き込みサイトがあり、多くの人が書き込みをしている。</w:t>
      </w:r>
      <w:r w:rsidR="000A5787">
        <w:rPr>
          <w:rFonts w:hint="eastAsia"/>
        </w:rPr>
        <w:t>全てを網羅することは難しく、発見できていないこともあるかもしれな</w:t>
      </w:r>
      <w:r w:rsidR="009441B2">
        <w:rPr>
          <w:rFonts w:hint="eastAsia"/>
        </w:rPr>
        <w:t>いが、他市のモニタリングの手法も勉強しながら、引き続</w:t>
      </w:r>
      <w:r w:rsidR="000A5787">
        <w:rPr>
          <w:rFonts w:hint="eastAsia"/>
        </w:rPr>
        <w:t>きモニタリングを実施していく。先ほどご指摘のあった、他市で監視されている</w:t>
      </w:r>
      <w:r w:rsidR="009441B2">
        <w:rPr>
          <w:rFonts w:hint="eastAsia"/>
        </w:rPr>
        <w:t>中で、丹波市に関する書き込みも削除要請されたというなどの情報共有については、連携しながら、把握していきたいと考えている。</w:t>
      </w:r>
    </w:p>
    <w:p w14:paraId="07C34D7C" w14:textId="32ABBCBA" w:rsidR="008E6AED" w:rsidRDefault="008E6AED" w:rsidP="00C2626A"/>
    <w:p w14:paraId="5CC5B250" w14:textId="4763D471" w:rsidR="008E6AED" w:rsidRDefault="008E6AED" w:rsidP="008E6AED">
      <w:pPr>
        <w:ind w:firstLineChars="100" w:firstLine="220"/>
      </w:pPr>
      <w:r>
        <w:rPr>
          <w:rFonts w:hint="eastAsia"/>
        </w:rPr>
        <w:lastRenderedPageBreak/>
        <w:t>会長</w:t>
      </w:r>
    </w:p>
    <w:p w14:paraId="27569E80" w14:textId="1AAFDA57" w:rsidR="008E6AED" w:rsidRDefault="008E6AED" w:rsidP="00440B94">
      <w:pPr>
        <w:ind w:left="220" w:hangingChars="100" w:hanging="220"/>
      </w:pPr>
      <w:r>
        <w:rPr>
          <w:rFonts w:hint="eastAsia"/>
        </w:rPr>
        <w:t xml:space="preserve">　　</w:t>
      </w:r>
      <w:r w:rsidR="009441B2">
        <w:rPr>
          <w:rFonts w:hint="eastAsia"/>
        </w:rPr>
        <w:t>もう一点、モニタリングが抑止力</w:t>
      </w:r>
      <w:r w:rsidR="00440B94">
        <w:rPr>
          <w:rFonts w:hint="eastAsia"/>
        </w:rPr>
        <w:t>として意義がある</w:t>
      </w:r>
      <w:r w:rsidR="009441B2">
        <w:rPr>
          <w:rFonts w:hint="eastAsia"/>
        </w:rPr>
        <w:t>、ということについては、私も</w:t>
      </w:r>
      <w:r w:rsidR="00440B94">
        <w:rPr>
          <w:rFonts w:hint="eastAsia"/>
        </w:rPr>
        <w:t>同じ考え</w:t>
      </w:r>
      <w:r w:rsidR="009441B2">
        <w:rPr>
          <w:rFonts w:hint="eastAsia"/>
        </w:rPr>
        <w:t>である。</w:t>
      </w:r>
      <w:r w:rsidR="00440B94">
        <w:rPr>
          <w:rFonts w:hint="eastAsia"/>
        </w:rPr>
        <w:t>モニタリングをやっている、ということをアピールすることが抑止力につながっていくと考える。</w:t>
      </w:r>
    </w:p>
    <w:p w14:paraId="2077A124" w14:textId="77777777" w:rsidR="00706698" w:rsidRPr="008E6AED" w:rsidRDefault="00706698" w:rsidP="00C2626A"/>
    <w:p w14:paraId="25257862" w14:textId="3DDF6CA7" w:rsidR="00C2626A" w:rsidRDefault="00C2626A" w:rsidP="00C2626A">
      <w:pPr>
        <w:ind w:firstLineChars="100" w:firstLine="220"/>
      </w:pPr>
      <w:r>
        <w:rPr>
          <w:rFonts w:hint="eastAsia"/>
        </w:rPr>
        <w:t>委員</w:t>
      </w:r>
    </w:p>
    <w:p w14:paraId="298805DE" w14:textId="071C006D" w:rsidR="00C2626A" w:rsidRDefault="00C2626A" w:rsidP="00C2626A">
      <w:pPr>
        <w:ind w:left="220" w:hangingChars="100" w:hanging="220"/>
      </w:pPr>
      <w:r>
        <w:rPr>
          <w:rFonts w:hint="eastAsia"/>
        </w:rPr>
        <w:t xml:space="preserve">　　</w:t>
      </w:r>
      <w:r w:rsidR="000A5787">
        <w:rPr>
          <w:rFonts w:hint="eastAsia"/>
        </w:rPr>
        <w:t>「</w:t>
      </w:r>
      <w:r w:rsidR="00440B94">
        <w:rPr>
          <w:rFonts w:hint="eastAsia"/>
        </w:rPr>
        <w:t>施策の方向性</w:t>
      </w:r>
      <w:r w:rsidR="000A5787">
        <w:rPr>
          <w:rFonts w:hint="eastAsia"/>
        </w:rPr>
        <w:t>」</w:t>
      </w:r>
      <w:r w:rsidR="00440B94">
        <w:rPr>
          <w:rFonts w:hint="eastAsia"/>
        </w:rPr>
        <w:t>の最後、「相談・支援の充実」について、これだけインターネットやＳＮＳが普及している中では、相談窓口の周知が大切なことと考える。先ほど、モニタリングすることが抑止力につながるとあったように、窓口があるということを市民に分かるようにしていただきたい。</w:t>
      </w:r>
    </w:p>
    <w:p w14:paraId="3F4AD072" w14:textId="1C367A01" w:rsidR="00F20A58" w:rsidRDefault="00F20A58" w:rsidP="00F20A58">
      <w:pPr>
        <w:ind w:leftChars="100" w:left="220" w:firstLineChars="100" w:firstLine="220"/>
      </w:pPr>
    </w:p>
    <w:p w14:paraId="655DFB76" w14:textId="77777777" w:rsidR="0099312A" w:rsidRDefault="0099312A" w:rsidP="0099312A">
      <w:pPr>
        <w:ind w:firstLineChars="100" w:firstLine="220"/>
      </w:pPr>
      <w:r>
        <w:rPr>
          <w:rFonts w:hint="eastAsia"/>
        </w:rPr>
        <w:t>事務局</w:t>
      </w:r>
    </w:p>
    <w:p w14:paraId="6184D753" w14:textId="51666829" w:rsidR="0099312A" w:rsidRDefault="0099312A" w:rsidP="0099312A">
      <w:pPr>
        <w:ind w:left="220" w:hangingChars="100" w:hanging="220"/>
      </w:pPr>
      <w:r>
        <w:rPr>
          <w:rFonts w:hint="eastAsia"/>
        </w:rPr>
        <w:t xml:space="preserve">　　広報、ホームページ、ラジオ放送などの機会を通じて、周知していく。</w:t>
      </w:r>
    </w:p>
    <w:p w14:paraId="1CFA520B" w14:textId="77777777" w:rsidR="0099312A" w:rsidRPr="0099312A" w:rsidRDefault="0099312A" w:rsidP="00F20A58">
      <w:pPr>
        <w:ind w:leftChars="100" w:left="220" w:firstLineChars="100" w:firstLine="220"/>
      </w:pPr>
    </w:p>
    <w:p w14:paraId="07AFBEB9" w14:textId="69763659" w:rsidR="00C2626A" w:rsidRDefault="0099312A" w:rsidP="00C2626A">
      <w:pPr>
        <w:ind w:firstLineChars="100" w:firstLine="220"/>
      </w:pPr>
      <w:r>
        <w:rPr>
          <w:rFonts w:hint="eastAsia"/>
        </w:rPr>
        <w:t>会長</w:t>
      </w:r>
    </w:p>
    <w:p w14:paraId="7C3484AA" w14:textId="2D5F52DC" w:rsidR="00C2626A" w:rsidRDefault="00C2626A" w:rsidP="00C2626A">
      <w:pPr>
        <w:ind w:left="220" w:hangingChars="100" w:hanging="220"/>
      </w:pPr>
      <w:r>
        <w:rPr>
          <w:rFonts w:hint="eastAsia"/>
        </w:rPr>
        <w:t xml:space="preserve">　　</w:t>
      </w:r>
      <w:r w:rsidR="000A5787">
        <w:rPr>
          <w:rFonts w:hint="eastAsia"/>
        </w:rPr>
        <w:t>「</w:t>
      </w:r>
      <w:r w:rsidR="0099312A">
        <w:rPr>
          <w:rFonts w:hint="eastAsia"/>
        </w:rPr>
        <w:t>施策の方向性</w:t>
      </w:r>
      <w:r w:rsidR="000A5787">
        <w:rPr>
          <w:rFonts w:hint="eastAsia"/>
        </w:rPr>
        <w:t>」</w:t>
      </w:r>
      <w:r w:rsidR="0099312A">
        <w:rPr>
          <w:rFonts w:hint="eastAsia"/>
        </w:rPr>
        <w:t>の（１）の○の２つ目に「情報リテラシー」という言葉があるが、どういう意味なのか。もう一点、学校教育において、市の教育委員会はこの問題について子どもに何時間教えているのか。どの学年にどのように教えているのか。</w:t>
      </w:r>
    </w:p>
    <w:p w14:paraId="719CD60C" w14:textId="261D6B4C" w:rsidR="00633B9C" w:rsidRDefault="00633B9C" w:rsidP="00C2626A">
      <w:pPr>
        <w:ind w:left="220" w:hangingChars="100" w:hanging="220"/>
      </w:pPr>
    </w:p>
    <w:p w14:paraId="746DC14F" w14:textId="736E5667" w:rsidR="00633B9C" w:rsidRDefault="0099312A" w:rsidP="00633B9C">
      <w:pPr>
        <w:ind w:firstLineChars="100" w:firstLine="220"/>
      </w:pPr>
      <w:r>
        <w:rPr>
          <w:rFonts w:hint="eastAsia"/>
        </w:rPr>
        <w:t>会長</w:t>
      </w:r>
    </w:p>
    <w:p w14:paraId="319DE644" w14:textId="66E0394B" w:rsidR="00633B9C" w:rsidRDefault="00633B9C" w:rsidP="00633B9C">
      <w:pPr>
        <w:ind w:left="220" w:hangingChars="100" w:hanging="220"/>
      </w:pPr>
      <w:r>
        <w:rPr>
          <w:rFonts w:hint="eastAsia"/>
        </w:rPr>
        <w:t xml:space="preserve">　　</w:t>
      </w:r>
      <w:r w:rsidR="0099312A">
        <w:rPr>
          <w:rFonts w:hint="eastAsia"/>
        </w:rPr>
        <w:t>小学校５年生において情報産業について学習するこ</w:t>
      </w:r>
      <w:r w:rsidR="00536A92">
        <w:rPr>
          <w:rFonts w:hint="eastAsia"/>
        </w:rPr>
        <w:t>と</w:t>
      </w:r>
      <w:r w:rsidR="0099312A">
        <w:rPr>
          <w:rFonts w:hint="eastAsia"/>
        </w:rPr>
        <w:t>にとなっており、その中で、インターネットの正しい使い方についての記述が</w:t>
      </w:r>
      <w:r w:rsidR="00536A92">
        <w:rPr>
          <w:rFonts w:hint="eastAsia"/>
        </w:rPr>
        <w:t>盛り込まれている</w:t>
      </w:r>
      <w:r w:rsidR="0099312A">
        <w:rPr>
          <w:rFonts w:hint="eastAsia"/>
        </w:rPr>
        <w:t>。</w:t>
      </w:r>
      <w:r w:rsidR="00536A92">
        <w:rPr>
          <w:rFonts w:hint="eastAsia"/>
        </w:rPr>
        <w:t>おそらくその時間に、多くではないが、学ぶことになっていると思う。丹波市の状況は分からないが、外部講師を呼んできて、情報モラルなどに関する講演会を行っている学校も多いと思う。</w:t>
      </w:r>
    </w:p>
    <w:p w14:paraId="51A9FB7B" w14:textId="0D2A1285" w:rsidR="00633B9C" w:rsidRDefault="00633B9C" w:rsidP="00C2626A">
      <w:pPr>
        <w:ind w:left="220" w:hangingChars="100" w:hanging="220"/>
      </w:pPr>
    </w:p>
    <w:p w14:paraId="52B006CF" w14:textId="0603F129" w:rsidR="00633B9C" w:rsidRDefault="00633B9C" w:rsidP="00633B9C">
      <w:pPr>
        <w:ind w:firstLineChars="100" w:firstLine="220"/>
      </w:pPr>
      <w:r>
        <w:rPr>
          <w:rFonts w:hint="eastAsia"/>
        </w:rPr>
        <w:t>委員</w:t>
      </w:r>
    </w:p>
    <w:p w14:paraId="46020BB1" w14:textId="5CB3402C" w:rsidR="00633B9C" w:rsidRDefault="009C2A23" w:rsidP="00633B9C">
      <w:pPr>
        <w:ind w:left="220" w:hangingChars="100" w:hanging="220"/>
      </w:pPr>
      <w:r>
        <w:rPr>
          <w:rFonts w:hint="eastAsia"/>
        </w:rPr>
        <w:t xml:space="preserve">　　</w:t>
      </w:r>
      <w:r w:rsidR="00536A92">
        <w:rPr>
          <w:rFonts w:hint="eastAsia"/>
        </w:rPr>
        <w:t>市の状況が分からないのであれば、この学年は何時間といった表などで、次回会議で教えてほしい。リテラシーについては。</w:t>
      </w:r>
    </w:p>
    <w:p w14:paraId="2B598213" w14:textId="77777777" w:rsidR="00536A92" w:rsidRDefault="00536A92" w:rsidP="00633B9C">
      <w:pPr>
        <w:ind w:left="220" w:hangingChars="100" w:hanging="220"/>
      </w:pPr>
    </w:p>
    <w:p w14:paraId="7099A00D" w14:textId="10024AB9" w:rsidR="00324CE8" w:rsidRDefault="00324CE8" w:rsidP="00324CE8">
      <w:pPr>
        <w:ind w:firstLineChars="100" w:firstLine="220"/>
      </w:pPr>
      <w:r>
        <w:rPr>
          <w:rFonts w:hint="eastAsia"/>
        </w:rPr>
        <w:t>会長</w:t>
      </w:r>
    </w:p>
    <w:p w14:paraId="509E14B9" w14:textId="4A98E2A5" w:rsidR="00324CE8" w:rsidRDefault="003375E9" w:rsidP="003375E9">
      <w:pPr>
        <w:ind w:left="220" w:hangingChars="100" w:hanging="220"/>
      </w:pPr>
      <w:r>
        <w:rPr>
          <w:rFonts w:hint="eastAsia"/>
        </w:rPr>
        <w:t xml:space="preserve">　　</w:t>
      </w:r>
      <w:r w:rsidR="00536A92">
        <w:rPr>
          <w:rFonts w:hint="eastAsia"/>
        </w:rPr>
        <w:t>「リテラシー」という言葉は、もともと</w:t>
      </w:r>
      <w:bookmarkStart w:id="1" w:name="OLE_LINK1"/>
      <w:bookmarkStart w:id="2" w:name="OLE_LINK2"/>
      <w:r w:rsidR="006775C3" w:rsidRPr="006775C3">
        <w:rPr>
          <w:rFonts w:hint="eastAsia"/>
          <w:color w:val="FF0000"/>
        </w:rPr>
        <w:t xml:space="preserve"> </w:t>
      </w:r>
      <w:r w:rsidR="006775C3" w:rsidRPr="0058418A">
        <w:rPr>
          <w:rFonts w:hint="eastAsia"/>
          <w:color w:val="FF0000"/>
        </w:rPr>
        <w:t>“読み書きそろばん”</w:t>
      </w:r>
      <w:bookmarkEnd w:id="1"/>
      <w:bookmarkEnd w:id="2"/>
      <w:r w:rsidR="006775C3" w:rsidRPr="0058418A">
        <w:rPr>
          <w:rFonts w:hint="eastAsia"/>
          <w:color w:val="FF0000"/>
        </w:rPr>
        <w:t>でいう「読み書き」</w:t>
      </w:r>
      <w:r w:rsidR="00536A92">
        <w:rPr>
          <w:rFonts w:hint="eastAsia"/>
        </w:rPr>
        <w:t>という意味で、</w:t>
      </w:r>
      <w:r>
        <w:rPr>
          <w:rFonts w:hint="eastAsia"/>
        </w:rPr>
        <w:t>“</w:t>
      </w:r>
      <w:r w:rsidR="00536A92">
        <w:rPr>
          <w:rFonts w:hint="eastAsia"/>
        </w:rPr>
        <w:t>生活していく中で</w:t>
      </w:r>
      <w:r>
        <w:rPr>
          <w:rFonts w:hint="eastAsia"/>
        </w:rPr>
        <w:t>基本的な知識”と一般的には使う。「情報リテラシー」となると、情報をどういうふうに使いこなすのか、どういうことに注意すべきなのか、などについての知識を持っていること、となる。</w:t>
      </w:r>
    </w:p>
    <w:p w14:paraId="7AF2B847" w14:textId="0B606156" w:rsidR="00324CE8" w:rsidRPr="003375E9" w:rsidRDefault="00324CE8" w:rsidP="00324CE8"/>
    <w:p w14:paraId="16A85BC9" w14:textId="77777777" w:rsidR="00324CE8" w:rsidRDefault="00324CE8" w:rsidP="00324CE8">
      <w:pPr>
        <w:ind w:firstLineChars="100" w:firstLine="220"/>
      </w:pPr>
      <w:r>
        <w:rPr>
          <w:rFonts w:hint="eastAsia"/>
        </w:rPr>
        <w:t>事務局</w:t>
      </w:r>
    </w:p>
    <w:p w14:paraId="53D5FD38" w14:textId="0C288F11" w:rsidR="00324CE8" w:rsidRDefault="00324CE8" w:rsidP="00324CE8">
      <w:pPr>
        <w:ind w:left="220" w:hangingChars="100" w:hanging="220"/>
      </w:pPr>
      <w:r>
        <w:rPr>
          <w:rFonts w:hint="eastAsia"/>
        </w:rPr>
        <w:t xml:space="preserve">　　</w:t>
      </w:r>
      <w:r w:rsidR="003375E9">
        <w:rPr>
          <w:rFonts w:hint="eastAsia"/>
        </w:rPr>
        <w:t>自分の</w:t>
      </w:r>
      <w:r w:rsidR="003375E9" w:rsidRPr="003375E9">
        <w:rPr>
          <w:rFonts w:hint="eastAsia"/>
        </w:rPr>
        <w:t>目的ために</w:t>
      </w:r>
      <w:r w:rsidR="003375E9">
        <w:rPr>
          <w:rFonts w:hint="eastAsia"/>
        </w:rPr>
        <w:t>、適切に情報を活用することができる基本的な知識や能力ということと理解している。注釈を加えるなど、分かりやすく表現する。</w:t>
      </w:r>
    </w:p>
    <w:p w14:paraId="0B82D632" w14:textId="1692A813" w:rsidR="00324CE8" w:rsidRDefault="00324CE8" w:rsidP="00324CE8"/>
    <w:p w14:paraId="44C34166" w14:textId="4F780889" w:rsidR="003375E9" w:rsidRDefault="003375E9" w:rsidP="003375E9">
      <w:pPr>
        <w:ind w:firstLineChars="100" w:firstLine="220"/>
      </w:pPr>
      <w:r>
        <w:rPr>
          <w:rFonts w:hint="eastAsia"/>
        </w:rPr>
        <w:t>委員</w:t>
      </w:r>
    </w:p>
    <w:p w14:paraId="13469248" w14:textId="43BBD2E0" w:rsidR="003375E9" w:rsidRDefault="002852C0" w:rsidP="003375E9">
      <w:pPr>
        <w:ind w:left="220" w:hangingChars="100" w:hanging="220"/>
      </w:pPr>
      <w:r>
        <w:rPr>
          <w:rFonts w:hint="eastAsia"/>
        </w:rPr>
        <w:lastRenderedPageBreak/>
        <w:t xml:space="preserve">　　「情報リテラシー」については、私も難しかった。カタカナ表記</w:t>
      </w:r>
      <w:r w:rsidR="003375E9">
        <w:rPr>
          <w:rFonts w:hint="eastAsia"/>
        </w:rPr>
        <w:t>は難しく、</w:t>
      </w:r>
      <w:r w:rsidR="00AF743E">
        <w:rPr>
          <w:rFonts w:hint="eastAsia"/>
        </w:rPr>
        <w:t>理解</w:t>
      </w:r>
      <w:r w:rsidR="003375E9">
        <w:rPr>
          <w:rFonts w:hint="eastAsia"/>
        </w:rPr>
        <w:t>できないも</w:t>
      </w:r>
      <w:r w:rsidR="00AF743E">
        <w:rPr>
          <w:rFonts w:hint="eastAsia"/>
        </w:rPr>
        <w:t>のもある。</w:t>
      </w:r>
    </w:p>
    <w:p w14:paraId="1DCCB682" w14:textId="77777777" w:rsidR="003375E9" w:rsidRDefault="003375E9" w:rsidP="00324CE8"/>
    <w:p w14:paraId="75410950" w14:textId="337C3999" w:rsidR="00324CE8" w:rsidRDefault="00324CE8" w:rsidP="00324CE8">
      <w:pPr>
        <w:ind w:firstLineChars="100" w:firstLine="220"/>
      </w:pPr>
      <w:r>
        <w:rPr>
          <w:rFonts w:hint="eastAsia"/>
        </w:rPr>
        <w:t>会長</w:t>
      </w:r>
    </w:p>
    <w:p w14:paraId="5B0F4170" w14:textId="537D547A" w:rsidR="00324CE8" w:rsidRDefault="0051259F" w:rsidP="00324CE8">
      <w:pPr>
        <w:ind w:left="220" w:hangingChars="100" w:hanging="220"/>
      </w:pPr>
      <w:r>
        <w:rPr>
          <w:rFonts w:hint="eastAsia"/>
        </w:rPr>
        <w:t xml:space="preserve">　　</w:t>
      </w:r>
      <w:r w:rsidR="00AF743E">
        <w:rPr>
          <w:rFonts w:hint="eastAsia"/>
        </w:rPr>
        <w:t>カタカナ表記について、必要な表現であれば使う必要があろうし、別の表現で優しく言い換えることができるならば言い換える、という方針でいくことでよいと思う。</w:t>
      </w:r>
    </w:p>
    <w:p w14:paraId="6440824B" w14:textId="3F203785" w:rsidR="00324CE8" w:rsidRDefault="00324CE8" w:rsidP="00324CE8"/>
    <w:p w14:paraId="78E92998" w14:textId="59B68DC1" w:rsidR="00324CE8" w:rsidRDefault="00AF743E" w:rsidP="00324CE8">
      <w:pPr>
        <w:ind w:firstLineChars="100" w:firstLine="220"/>
      </w:pPr>
      <w:r>
        <w:rPr>
          <w:rFonts w:hint="eastAsia"/>
        </w:rPr>
        <w:t>事務局</w:t>
      </w:r>
    </w:p>
    <w:p w14:paraId="23ED9F89" w14:textId="138C7C11" w:rsidR="00324CE8" w:rsidRDefault="00324CE8" w:rsidP="00324CE8">
      <w:pPr>
        <w:ind w:left="220" w:hangingChars="100" w:hanging="220"/>
      </w:pPr>
      <w:r>
        <w:rPr>
          <w:rFonts w:hint="eastAsia"/>
        </w:rPr>
        <w:t xml:space="preserve">　　</w:t>
      </w:r>
      <w:r w:rsidR="00AF743E">
        <w:rPr>
          <w:rFonts w:hint="eastAsia"/>
        </w:rPr>
        <w:t>「情報モラル」「情報リテラシー」という言葉について、難しい表現ではあるが、</w:t>
      </w:r>
      <w:r w:rsidR="000A5787">
        <w:rPr>
          <w:rFonts w:hint="eastAsia"/>
        </w:rPr>
        <w:t>今では</w:t>
      </w:r>
      <w:r w:rsidR="00AF743E">
        <w:rPr>
          <w:rFonts w:hint="eastAsia"/>
        </w:rPr>
        <w:t>かなり広く使われている言葉でもあり、この言葉を知っていただくということも大切であると考えるので、注釈も含めて検討する。情報教育に関する学習時間については、確認の上、次回会議で報告させていただく。</w:t>
      </w:r>
    </w:p>
    <w:p w14:paraId="51FEC5ED" w14:textId="4D513FCA" w:rsidR="00324CE8" w:rsidRDefault="00324CE8" w:rsidP="00324CE8"/>
    <w:p w14:paraId="2DA26579" w14:textId="4E7DFE1D" w:rsidR="00AF743E" w:rsidRDefault="00300C8D" w:rsidP="00AF743E">
      <w:pPr>
        <w:ind w:firstLineChars="100" w:firstLine="220"/>
      </w:pPr>
      <w:r>
        <w:rPr>
          <w:rFonts w:hint="eastAsia"/>
        </w:rPr>
        <w:t>委員</w:t>
      </w:r>
    </w:p>
    <w:p w14:paraId="4A1BAC45" w14:textId="42A0F21D" w:rsidR="00AF743E" w:rsidRDefault="00AF743E" w:rsidP="00AF743E">
      <w:pPr>
        <w:ind w:left="220" w:hangingChars="100" w:hanging="220"/>
      </w:pPr>
      <w:r>
        <w:rPr>
          <w:rFonts w:hint="eastAsia"/>
        </w:rPr>
        <w:t xml:space="preserve">　　第２次の基本方針において、「子ども・親子向けの教育・啓発」ということが書いてある。</w:t>
      </w:r>
      <w:r w:rsidR="007E2554">
        <w:rPr>
          <w:rFonts w:hint="eastAsia"/>
        </w:rPr>
        <w:t>この問題では、子どもだけでなく、親も含めた教育が重要になってくると思う。親子向けの教室など実際にも取り組まれているが、そのことについて記載してほしい。コロナ禍では、親子</w:t>
      </w:r>
      <w:r w:rsidR="000A5787">
        <w:rPr>
          <w:rFonts w:hint="eastAsia"/>
        </w:rPr>
        <w:t>の学習会は中止になったりしているようだが、それ以前でも、参観日に</w:t>
      </w:r>
      <w:r w:rsidR="007E2554">
        <w:rPr>
          <w:rFonts w:hint="eastAsia"/>
        </w:rPr>
        <w:t>50人の保護者の参加があっても、引き続きその後にインターネットの学習会を開催しても、10人も参加者がいないといった現状である。親の教育ということはずっと言われてきており、取り組んではいるが、なかなか成果が出ていないという現状である。</w:t>
      </w:r>
    </w:p>
    <w:p w14:paraId="7EC67BC9" w14:textId="1973A059" w:rsidR="00AF743E" w:rsidRDefault="00AF743E" w:rsidP="00324CE8"/>
    <w:p w14:paraId="699E4D55" w14:textId="097F60F2" w:rsidR="007E2554" w:rsidRDefault="007E2554" w:rsidP="007E2554">
      <w:pPr>
        <w:ind w:firstLineChars="100" w:firstLine="220"/>
      </w:pPr>
      <w:r>
        <w:rPr>
          <w:rFonts w:hint="eastAsia"/>
        </w:rPr>
        <w:t>会長</w:t>
      </w:r>
    </w:p>
    <w:p w14:paraId="79099DBA" w14:textId="0402BDF0" w:rsidR="007E2554" w:rsidRDefault="007E2554" w:rsidP="007E2554">
      <w:pPr>
        <w:ind w:left="220" w:hangingChars="100" w:hanging="220"/>
      </w:pPr>
      <w:r>
        <w:rPr>
          <w:rFonts w:hint="eastAsia"/>
        </w:rPr>
        <w:t xml:space="preserve">　　家庭での指導も大切である、</w:t>
      </w:r>
      <w:r w:rsidR="006E04D4">
        <w:rPr>
          <w:rFonts w:hint="eastAsia"/>
        </w:rPr>
        <w:t>学ぶ機会の提供が大切である</w:t>
      </w:r>
      <w:r>
        <w:rPr>
          <w:rFonts w:hint="eastAsia"/>
        </w:rPr>
        <w:t>という意見である。</w:t>
      </w:r>
    </w:p>
    <w:p w14:paraId="139B372E" w14:textId="4B6EE9B7" w:rsidR="007E2554" w:rsidRDefault="007E2554" w:rsidP="00324CE8"/>
    <w:p w14:paraId="175948BD" w14:textId="6C20833F" w:rsidR="007E2554" w:rsidRDefault="007E2554" w:rsidP="007E2554">
      <w:pPr>
        <w:ind w:firstLineChars="100" w:firstLine="220"/>
      </w:pPr>
      <w:r>
        <w:rPr>
          <w:rFonts w:hint="eastAsia"/>
        </w:rPr>
        <w:t>委員</w:t>
      </w:r>
    </w:p>
    <w:p w14:paraId="574838A0" w14:textId="6C73A872" w:rsidR="007E2554" w:rsidRDefault="007E2554" w:rsidP="007E2554">
      <w:pPr>
        <w:ind w:left="220" w:hangingChars="100" w:hanging="220"/>
      </w:pPr>
      <w:r>
        <w:rPr>
          <w:rFonts w:hint="eastAsia"/>
        </w:rPr>
        <w:t xml:space="preserve">　　</w:t>
      </w:r>
      <w:r w:rsidR="00926A21">
        <w:rPr>
          <w:rFonts w:hint="eastAsia"/>
        </w:rPr>
        <w:t>この意見で思ったことだが、地域全体で子ども達を育てていくということが大切であると感じた。地域の教育力を高めていくことが重要であり、課題である。</w:t>
      </w:r>
    </w:p>
    <w:p w14:paraId="7908FAC0" w14:textId="31FBC52C" w:rsidR="007E2554" w:rsidRDefault="007E2554" w:rsidP="00324CE8"/>
    <w:p w14:paraId="531D99C2" w14:textId="5766DFD2" w:rsidR="00926A21" w:rsidRDefault="00926A21" w:rsidP="00926A21">
      <w:pPr>
        <w:ind w:firstLineChars="100" w:firstLine="220"/>
      </w:pPr>
      <w:r>
        <w:rPr>
          <w:rFonts w:hint="eastAsia"/>
        </w:rPr>
        <w:t>会長</w:t>
      </w:r>
    </w:p>
    <w:p w14:paraId="31A0880F" w14:textId="0033F7D0" w:rsidR="00926A21" w:rsidRDefault="00926A21" w:rsidP="00926A21">
      <w:pPr>
        <w:ind w:left="220" w:hangingChars="100" w:hanging="220"/>
      </w:pPr>
      <w:r>
        <w:rPr>
          <w:rFonts w:hint="eastAsia"/>
        </w:rPr>
        <w:t xml:space="preserve">　　今の点を踏まえ、事務局は記載していっていただいていると思っている。書き込める内容があれば、充実させていていただきたい。</w:t>
      </w:r>
    </w:p>
    <w:p w14:paraId="4E7F76AF" w14:textId="03173A4E" w:rsidR="00FA443D" w:rsidRDefault="00FA443D" w:rsidP="00324CE8"/>
    <w:p w14:paraId="2D24687A" w14:textId="77777777" w:rsidR="00345FF8" w:rsidRDefault="00345FF8" w:rsidP="00324CE8"/>
    <w:p w14:paraId="15D60896" w14:textId="2A2AC207" w:rsidR="00FA443D" w:rsidRPr="00CE5AD0" w:rsidRDefault="00345FF8" w:rsidP="00FA443D">
      <w:pPr>
        <w:rPr>
          <w:szCs w:val="22"/>
        </w:rPr>
      </w:pPr>
      <w:r>
        <w:rPr>
          <w:rFonts w:hint="eastAsia"/>
          <w:szCs w:val="22"/>
        </w:rPr>
        <w:t>（２</w:t>
      </w:r>
      <w:r w:rsidR="00FA443D" w:rsidRPr="00CE5AD0">
        <w:rPr>
          <w:rFonts w:hint="eastAsia"/>
          <w:szCs w:val="22"/>
        </w:rPr>
        <w:t>）第３次丹波市人権施策基本方針「第４章」の記載内容（案）について</w:t>
      </w:r>
    </w:p>
    <w:p w14:paraId="4F140E79" w14:textId="6E12B898" w:rsidR="00FA443D" w:rsidRPr="00CE5AD0" w:rsidRDefault="00FA443D" w:rsidP="00FA443D">
      <w:pPr>
        <w:rPr>
          <w:szCs w:val="22"/>
        </w:rPr>
      </w:pPr>
      <w:r w:rsidRPr="00CE5AD0">
        <w:rPr>
          <w:rFonts w:hint="eastAsia"/>
          <w:szCs w:val="22"/>
        </w:rPr>
        <w:t xml:space="preserve">　</w:t>
      </w:r>
      <w:r>
        <w:rPr>
          <w:rFonts w:hint="eastAsia"/>
          <w:szCs w:val="22"/>
        </w:rPr>
        <w:t xml:space="preserve">　　 </w:t>
      </w:r>
      <w:r w:rsidR="00926A21">
        <w:rPr>
          <w:rFonts w:hint="eastAsia"/>
          <w:szCs w:val="22"/>
        </w:rPr>
        <w:t>②　性的マイノリティの人権</w:t>
      </w:r>
    </w:p>
    <w:p w14:paraId="4F7C29B3" w14:textId="77777777" w:rsidR="00FA443D" w:rsidRDefault="00FA443D" w:rsidP="00FA443D"/>
    <w:p w14:paraId="69588786" w14:textId="11DD1F4E" w:rsidR="00FA443D" w:rsidRPr="002D79F2" w:rsidRDefault="00FA443D" w:rsidP="00FA443D">
      <w:pPr>
        <w:rPr>
          <w:u w:val="single"/>
        </w:rPr>
      </w:pPr>
      <w:r w:rsidRPr="003F650E">
        <w:rPr>
          <w:rFonts w:hint="eastAsia"/>
        </w:rPr>
        <w:t xml:space="preserve">　　　</w:t>
      </w:r>
      <w:r>
        <w:rPr>
          <w:rFonts w:hint="eastAsia"/>
        </w:rPr>
        <w:t xml:space="preserve"> </w:t>
      </w:r>
      <w:r>
        <w:rPr>
          <w:rFonts w:hint="eastAsia"/>
          <w:u w:val="single"/>
        </w:rPr>
        <w:t>事務局より資料４－２</w:t>
      </w:r>
      <w:r w:rsidR="002D6EE9">
        <w:rPr>
          <w:rFonts w:hint="eastAsia"/>
          <w:u w:val="single"/>
        </w:rPr>
        <w:t>に基づき説明</w:t>
      </w:r>
    </w:p>
    <w:p w14:paraId="0454152C" w14:textId="77777777" w:rsidR="00FA443D" w:rsidRPr="002D79F2" w:rsidRDefault="00FA443D" w:rsidP="00FA443D"/>
    <w:p w14:paraId="28BCE545" w14:textId="082CEAE7" w:rsidR="00FA443D" w:rsidRPr="003F650E" w:rsidRDefault="00FA443D" w:rsidP="00FA443D">
      <w:r w:rsidRPr="003F650E">
        <w:rPr>
          <w:rFonts w:hint="eastAsia"/>
        </w:rPr>
        <w:t>【意見要旨】</w:t>
      </w:r>
    </w:p>
    <w:p w14:paraId="71B448F4" w14:textId="60090F78" w:rsidR="00FA443D" w:rsidRDefault="00FA443D" w:rsidP="00FA443D">
      <w:pPr>
        <w:ind w:firstLineChars="100" w:firstLine="220"/>
      </w:pPr>
      <w:r>
        <w:rPr>
          <w:rFonts w:hint="eastAsia"/>
        </w:rPr>
        <w:lastRenderedPageBreak/>
        <w:t>会長</w:t>
      </w:r>
    </w:p>
    <w:p w14:paraId="2C5F9E05" w14:textId="77777777" w:rsidR="00FA443D" w:rsidRDefault="00FA443D" w:rsidP="00FA443D">
      <w:pPr>
        <w:ind w:left="220" w:hangingChars="100" w:hanging="220"/>
      </w:pPr>
      <w:r>
        <w:rPr>
          <w:rFonts w:hint="eastAsia"/>
        </w:rPr>
        <w:t xml:space="preserve">　　ただ今、事務局から説明があった。質問や意見をお願いする。</w:t>
      </w:r>
    </w:p>
    <w:p w14:paraId="274CCAAD" w14:textId="098199C4" w:rsidR="00FA443D" w:rsidRPr="00FA443D" w:rsidRDefault="00FA443D" w:rsidP="00324CE8"/>
    <w:p w14:paraId="534609AA" w14:textId="2ACF6793" w:rsidR="00F83EEF" w:rsidRDefault="00FA443D" w:rsidP="001C7DF8">
      <w:pPr>
        <w:ind w:firstLineChars="100" w:firstLine="220"/>
      </w:pPr>
      <w:r>
        <w:rPr>
          <w:rFonts w:hint="eastAsia"/>
        </w:rPr>
        <w:t>委員</w:t>
      </w:r>
    </w:p>
    <w:p w14:paraId="40ED9992" w14:textId="4B7F537A" w:rsidR="00F83EEF" w:rsidRDefault="00F83EEF" w:rsidP="002E4596">
      <w:pPr>
        <w:ind w:left="220" w:hangingChars="100" w:hanging="220"/>
      </w:pPr>
      <w:r>
        <w:rPr>
          <w:rFonts w:hint="eastAsia"/>
        </w:rPr>
        <w:t xml:space="preserve">　　</w:t>
      </w:r>
      <w:r w:rsidR="00345FF8">
        <w:rPr>
          <w:rFonts w:hint="eastAsia"/>
        </w:rPr>
        <w:t>「現状と課題」の○の１つ目、３行目に「私たちが気づいていないだけ」と記載があるが、「私たちが知ろうとしていないのではないか」と、もっと踏み込んだ表現にすべきと考える。</w:t>
      </w:r>
    </w:p>
    <w:p w14:paraId="3151A6B7" w14:textId="72D90445" w:rsidR="000A00B0" w:rsidRDefault="00F11166" w:rsidP="00177626">
      <w:r w:rsidRPr="003F650E">
        <w:rPr>
          <w:rFonts w:hint="eastAsia"/>
        </w:rPr>
        <w:t xml:space="preserve">　</w:t>
      </w:r>
    </w:p>
    <w:p w14:paraId="52F9E90C" w14:textId="0194FE35" w:rsidR="0088647F" w:rsidRDefault="0088647F" w:rsidP="0088647F">
      <w:pPr>
        <w:ind w:firstLineChars="100" w:firstLine="220"/>
      </w:pPr>
      <w:r>
        <w:rPr>
          <w:rFonts w:hint="eastAsia"/>
        </w:rPr>
        <w:t>会長</w:t>
      </w:r>
    </w:p>
    <w:p w14:paraId="586E565D" w14:textId="48C2BBB9" w:rsidR="0088647F" w:rsidRDefault="0088647F" w:rsidP="0088647F">
      <w:pPr>
        <w:ind w:left="220" w:hangingChars="100" w:hanging="220"/>
      </w:pPr>
      <w:r>
        <w:rPr>
          <w:rFonts w:hint="eastAsia"/>
        </w:rPr>
        <w:t xml:space="preserve">　　</w:t>
      </w:r>
      <w:r w:rsidR="00B951A1">
        <w:rPr>
          <w:rFonts w:hint="eastAsia"/>
        </w:rPr>
        <w:t>この文章は、割合の話をしている箇所である。性的マイノリティのことを知ることは大切であるが、誰が性的マイノリティであるのかということは知らなくてもよいことであり、ここで「知る」という表現を使うと文脈が難しいことになってしまう。委員が言われていることは大変よく分かるので、表現の工夫が必要である。</w:t>
      </w:r>
    </w:p>
    <w:p w14:paraId="3981F889" w14:textId="6ADF7D22" w:rsidR="0088647F" w:rsidRPr="00B951A1" w:rsidRDefault="0088647F" w:rsidP="00177626"/>
    <w:p w14:paraId="7AE1FE3E" w14:textId="4F71FCD3" w:rsidR="00B951A1" w:rsidRDefault="00B951A1" w:rsidP="00B951A1">
      <w:pPr>
        <w:ind w:firstLineChars="100" w:firstLine="220"/>
      </w:pPr>
      <w:r>
        <w:rPr>
          <w:rFonts w:hint="eastAsia"/>
        </w:rPr>
        <w:t>委員</w:t>
      </w:r>
    </w:p>
    <w:p w14:paraId="4AE38F4D" w14:textId="303793D5" w:rsidR="00B951A1" w:rsidRDefault="00B951A1" w:rsidP="00B951A1">
      <w:pPr>
        <w:ind w:left="220" w:hangingChars="100" w:hanging="220"/>
      </w:pPr>
      <w:r>
        <w:rPr>
          <w:rFonts w:hint="eastAsia"/>
        </w:rPr>
        <w:t xml:space="preserve">　　個人のプライバシーについて言っているのではなく、この問題について、詳しく知ろうとしていないのではないかと思う。性的マイノリティの問題について、情報を得て、きちっと整理して、知ることが必要でないかと思う。</w:t>
      </w:r>
    </w:p>
    <w:p w14:paraId="19AB8C28" w14:textId="52B816A3" w:rsidR="00B951A1" w:rsidRDefault="00B951A1" w:rsidP="00177626"/>
    <w:p w14:paraId="5E869E4D" w14:textId="59F1E461" w:rsidR="006B04B4" w:rsidRDefault="006B04B4" w:rsidP="006B04B4">
      <w:pPr>
        <w:ind w:firstLineChars="100" w:firstLine="220"/>
      </w:pPr>
      <w:r>
        <w:rPr>
          <w:rFonts w:hint="eastAsia"/>
        </w:rPr>
        <w:t>委員</w:t>
      </w:r>
    </w:p>
    <w:p w14:paraId="6D73C850" w14:textId="4A2FDE7B" w:rsidR="006B04B4" w:rsidRDefault="006B04B4" w:rsidP="006B04B4">
      <w:pPr>
        <w:ind w:left="220" w:hangingChars="100" w:hanging="220"/>
      </w:pPr>
      <w:r>
        <w:rPr>
          <w:rFonts w:hint="eastAsia"/>
        </w:rPr>
        <w:t xml:space="preserve">　　私も同じ意見である。性的マイノリティがカミングアウトすることは本当に難しく、生きづらい社会だと思う。いざ、カミングアウトしても、その多様性を認められない社会であるということを周りが気づかないといけない。だから、</w:t>
      </w:r>
      <w:r w:rsidR="00F04C9B">
        <w:rPr>
          <w:rFonts w:hint="eastAsia"/>
        </w:rPr>
        <w:t>カミングアウトできない。そういった社会であることを記載していってほしい。</w:t>
      </w:r>
    </w:p>
    <w:p w14:paraId="7B494F64" w14:textId="5F71D5C9" w:rsidR="006B04B4" w:rsidRDefault="006B04B4" w:rsidP="00177626"/>
    <w:p w14:paraId="3FE7C5DB" w14:textId="448DB09E" w:rsidR="00F04C9B" w:rsidRDefault="00F04C9B" w:rsidP="00F04C9B">
      <w:pPr>
        <w:ind w:firstLineChars="100" w:firstLine="220"/>
      </w:pPr>
      <w:r>
        <w:rPr>
          <w:rFonts w:hint="eastAsia"/>
        </w:rPr>
        <w:t>会長</w:t>
      </w:r>
    </w:p>
    <w:p w14:paraId="399E3581" w14:textId="790C775B" w:rsidR="00F04C9B" w:rsidRDefault="00F04C9B" w:rsidP="00F04C9B">
      <w:pPr>
        <w:ind w:left="220" w:hangingChars="100" w:hanging="220"/>
      </w:pPr>
      <w:r>
        <w:rPr>
          <w:rFonts w:hint="eastAsia"/>
        </w:rPr>
        <w:t xml:space="preserve">　　文脈に注意して記載する必要がある。また、マジョリティが、大多数の人が「知る」ということを意識して記載するということ、この意見もそのとおりであり、記載について検討してほしい。</w:t>
      </w:r>
    </w:p>
    <w:p w14:paraId="6E4BD32B" w14:textId="3985A54E" w:rsidR="00F04C9B" w:rsidRDefault="00F04C9B" w:rsidP="00F04C9B">
      <w:pPr>
        <w:ind w:left="220" w:hangingChars="100" w:hanging="220"/>
      </w:pPr>
      <w:r>
        <w:rPr>
          <w:rFonts w:hint="eastAsia"/>
        </w:rPr>
        <w:t xml:space="preserve">　　「施策の方向性」の（２）に、同性パートナーシップ宣言制度について、導入について調査・研究する、とある。これに関して、既に導入している市町があると思うが、そこで宣言をされたカップルが転入してこられた場合、どうなるのか、教えていただきたい。</w:t>
      </w:r>
    </w:p>
    <w:p w14:paraId="60B4D3C7" w14:textId="73E9427A" w:rsidR="00F04C9B" w:rsidRDefault="00F04C9B" w:rsidP="00F04C9B">
      <w:pPr>
        <w:ind w:left="220" w:hangingChars="100" w:hanging="220"/>
      </w:pPr>
    </w:p>
    <w:p w14:paraId="41914AA7" w14:textId="6428F950" w:rsidR="00F04C9B" w:rsidRDefault="00F04C9B" w:rsidP="00F04C9B">
      <w:pPr>
        <w:ind w:firstLineChars="100" w:firstLine="220"/>
      </w:pPr>
      <w:r>
        <w:rPr>
          <w:rFonts w:hint="eastAsia"/>
        </w:rPr>
        <w:t>委員</w:t>
      </w:r>
    </w:p>
    <w:p w14:paraId="56A844C5" w14:textId="3DD76075" w:rsidR="00F04C9B" w:rsidRPr="00F04C9B" w:rsidRDefault="00F04C9B" w:rsidP="00F04C9B">
      <w:pPr>
        <w:ind w:left="220" w:hangingChars="100" w:hanging="220"/>
      </w:pPr>
      <w:r>
        <w:rPr>
          <w:rFonts w:hint="eastAsia"/>
        </w:rPr>
        <w:t xml:space="preserve">　　この点に関して、丹波市は、制度を導入している９自治体</w:t>
      </w:r>
      <w:r w:rsidR="00FE7BC2">
        <w:rPr>
          <w:rFonts w:hint="eastAsia"/>
        </w:rPr>
        <w:t>に入っているのか。</w:t>
      </w:r>
    </w:p>
    <w:p w14:paraId="0674439E" w14:textId="77777777" w:rsidR="00F04C9B" w:rsidRDefault="00F04C9B" w:rsidP="00F04C9B">
      <w:pPr>
        <w:ind w:left="220" w:hangingChars="100" w:hanging="220"/>
      </w:pPr>
    </w:p>
    <w:p w14:paraId="5D8B992E" w14:textId="41B8DA1D" w:rsidR="00F83EEF" w:rsidRDefault="00F04C9B" w:rsidP="00F04C9B">
      <w:pPr>
        <w:ind w:left="220" w:hangingChars="100" w:hanging="220"/>
      </w:pPr>
      <w:r>
        <w:rPr>
          <w:rFonts w:hint="eastAsia"/>
        </w:rPr>
        <w:t xml:space="preserve">　</w:t>
      </w:r>
      <w:r w:rsidR="0007499F">
        <w:rPr>
          <w:rFonts w:hint="eastAsia"/>
        </w:rPr>
        <w:t>事務局</w:t>
      </w:r>
    </w:p>
    <w:p w14:paraId="04BAEB83" w14:textId="1D4B2AF9" w:rsidR="00FE7BC2" w:rsidRDefault="00F83EEF" w:rsidP="00FE7BC2">
      <w:pPr>
        <w:ind w:left="220" w:hangingChars="100" w:hanging="220"/>
      </w:pPr>
      <w:r>
        <w:rPr>
          <w:rFonts w:hint="eastAsia"/>
        </w:rPr>
        <w:t xml:space="preserve">　　</w:t>
      </w:r>
      <w:r w:rsidR="00FE7BC2">
        <w:rPr>
          <w:rFonts w:hint="eastAsia"/>
        </w:rPr>
        <w:t>丹波市は、９自治体には入っていない。パートナーシップ制度については、行政サービスとしては、公営住宅への入居ができる、病院での面会ができるといったもの、民間でのサービスとしては、携帯電話の家族割引が受けられるといったようなことがある。現在、丹波市はこの制度の導入がないということであるが、阪神間ではこの制度の導入が進んでいる。そういった地域からの転入があった場合、現状では、公営住宅に入ることはできない。しかし、パートナーシップ制</w:t>
      </w:r>
      <w:r w:rsidR="00FE7BC2">
        <w:rPr>
          <w:rFonts w:hint="eastAsia"/>
        </w:rPr>
        <w:lastRenderedPageBreak/>
        <w:t>度を導入している自治体が連携され、連携自治体間で転入転出があった場合、再度、宣言をしなくてもよいといった取組をされている。</w:t>
      </w:r>
    </w:p>
    <w:p w14:paraId="4F8061B6" w14:textId="4099FDD6" w:rsidR="0007499F" w:rsidRDefault="0007499F" w:rsidP="0007499F">
      <w:pPr>
        <w:ind w:left="220" w:hangingChars="100" w:hanging="220"/>
      </w:pPr>
    </w:p>
    <w:p w14:paraId="13617BD2" w14:textId="446FD614" w:rsidR="00AD2765" w:rsidRDefault="00AD2765" w:rsidP="00AD2765">
      <w:pPr>
        <w:ind w:firstLineChars="100" w:firstLine="220"/>
      </w:pPr>
      <w:r>
        <w:rPr>
          <w:rFonts w:hint="eastAsia"/>
        </w:rPr>
        <w:t>委員</w:t>
      </w:r>
    </w:p>
    <w:p w14:paraId="1DD7EB67" w14:textId="0694CDD0" w:rsidR="00AD2765" w:rsidRDefault="00AD2765" w:rsidP="00AD2765">
      <w:pPr>
        <w:ind w:left="220" w:hangingChars="100" w:hanging="220"/>
      </w:pPr>
      <w:r>
        <w:rPr>
          <w:rFonts w:hint="eastAsia"/>
        </w:rPr>
        <w:t xml:space="preserve">　　</w:t>
      </w:r>
      <w:r w:rsidR="00F62325">
        <w:rPr>
          <w:rFonts w:hint="eastAsia"/>
        </w:rPr>
        <w:t>全国で110自治体、兵庫県では９自治体が取り組んでいるという中で、なぜ、丹波市では取り組んでいないのか。</w:t>
      </w:r>
    </w:p>
    <w:p w14:paraId="16AF5A77" w14:textId="711F97FE" w:rsidR="004532B7" w:rsidRDefault="004532B7" w:rsidP="00F83EEF">
      <w:pPr>
        <w:ind w:left="220" w:hangingChars="100" w:hanging="220"/>
      </w:pPr>
    </w:p>
    <w:p w14:paraId="3FCBF3B9" w14:textId="0287B383" w:rsidR="00AD2765" w:rsidRDefault="00F62325" w:rsidP="00AD2765">
      <w:pPr>
        <w:ind w:leftChars="100" w:left="220"/>
      </w:pPr>
      <w:r>
        <w:rPr>
          <w:rFonts w:hint="eastAsia"/>
        </w:rPr>
        <w:t>事務局</w:t>
      </w:r>
    </w:p>
    <w:p w14:paraId="6416DC30" w14:textId="3C2409E4" w:rsidR="00AD2765" w:rsidRDefault="00AD2765" w:rsidP="00F83EEF">
      <w:pPr>
        <w:ind w:left="220" w:hangingChars="100" w:hanging="220"/>
      </w:pPr>
      <w:r>
        <w:rPr>
          <w:rFonts w:hint="eastAsia"/>
        </w:rPr>
        <w:t xml:space="preserve">　　</w:t>
      </w:r>
      <w:r w:rsidR="00F62325">
        <w:rPr>
          <w:rFonts w:hint="eastAsia"/>
        </w:rPr>
        <w:t>各自治体で取り組まれている状況を把握し、メリットなどを把握していきたい。</w:t>
      </w:r>
    </w:p>
    <w:p w14:paraId="099CD4E9" w14:textId="66DDF79F" w:rsidR="00AD2765" w:rsidRDefault="00AD2765" w:rsidP="00F83EEF">
      <w:pPr>
        <w:ind w:left="220" w:hangingChars="100" w:hanging="220"/>
      </w:pPr>
    </w:p>
    <w:p w14:paraId="7C61843C" w14:textId="75F819DC" w:rsidR="00AD2765" w:rsidRDefault="00AD2765" w:rsidP="00AD2765">
      <w:pPr>
        <w:ind w:firstLineChars="100" w:firstLine="220"/>
      </w:pPr>
      <w:r>
        <w:rPr>
          <w:rFonts w:hint="eastAsia"/>
        </w:rPr>
        <w:t>委員</w:t>
      </w:r>
    </w:p>
    <w:p w14:paraId="441AF6F2" w14:textId="75B507A2" w:rsidR="00AD2765" w:rsidRDefault="00AD2765" w:rsidP="00AD2765">
      <w:pPr>
        <w:ind w:left="220" w:hangingChars="100" w:hanging="220"/>
      </w:pPr>
      <w:r>
        <w:rPr>
          <w:rFonts w:hint="eastAsia"/>
        </w:rPr>
        <w:t xml:space="preserve">　　</w:t>
      </w:r>
      <w:r w:rsidR="00F62325">
        <w:rPr>
          <w:rFonts w:hint="eastAsia"/>
        </w:rPr>
        <w:t>では、デメリットはなにか。それがないのに取り組んでいないのはどうかと思う。</w:t>
      </w:r>
    </w:p>
    <w:p w14:paraId="6C717590" w14:textId="37837DA5" w:rsidR="00AD2765" w:rsidRPr="00AD2765" w:rsidRDefault="00AD2765" w:rsidP="00F83EEF">
      <w:pPr>
        <w:ind w:left="220" w:hangingChars="100" w:hanging="220"/>
      </w:pPr>
    </w:p>
    <w:p w14:paraId="5214B98B" w14:textId="46D463D3" w:rsidR="006C2F9B" w:rsidRDefault="006C2F9B" w:rsidP="006C2F9B">
      <w:pPr>
        <w:ind w:firstLineChars="100" w:firstLine="220"/>
      </w:pPr>
      <w:r>
        <w:rPr>
          <w:rFonts w:hint="eastAsia"/>
        </w:rPr>
        <w:t>事務局</w:t>
      </w:r>
    </w:p>
    <w:p w14:paraId="001EF060" w14:textId="69DF6C99" w:rsidR="006C2F9B" w:rsidRDefault="006C2F9B" w:rsidP="006C2F9B">
      <w:pPr>
        <w:ind w:left="220" w:hangingChars="100" w:hanging="220"/>
      </w:pPr>
      <w:r>
        <w:rPr>
          <w:rFonts w:hint="eastAsia"/>
        </w:rPr>
        <w:t xml:space="preserve">　　</w:t>
      </w:r>
      <w:r w:rsidR="00F41715">
        <w:rPr>
          <w:rFonts w:hint="eastAsia"/>
        </w:rPr>
        <w:t>もちろんメリットはあると思っている。この第３次</w:t>
      </w:r>
      <w:r w:rsidR="00F62325">
        <w:rPr>
          <w:rFonts w:hint="eastAsia"/>
        </w:rPr>
        <w:t>基本方針に記載し、導入について調査・研究をしていくと位置づけたいと考えている。</w:t>
      </w:r>
    </w:p>
    <w:p w14:paraId="4A7800C0" w14:textId="75711B88" w:rsidR="00AD2765" w:rsidRDefault="00AD2765" w:rsidP="00F83EEF">
      <w:pPr>
        <w:ind w:left="220" w:hangingChars="100" w:hanging="220"/>
      </w:pPr>
    </w:p>
    <w:p w14:paraId="4A3CC851" w14:textId="7DE1980F" w:rsidR="00F62325" w:rsidRDefault="00F62325" w:rsidP="00F62325">
      <w:pPr>
        <w:ind w:firstLineChars="100" w:firstLine="220"/>
      </w:pPr>
      <w:r>
        <w:rPr>
          <w:rFonts w:hint="eastAsia"/>
        </w:rPr>
        <w:t>委員</w:t>
      </w:r>
    </w:p>
    <w:p w14:paraId="0F3A1F4E" w14:textId="7CBC36D1" w:rsidR="00F62325" w:rsidRPr="00F62325" w:rsidRDefault="00F62325" w:rsidP="00F62325">
      <w:pPr>
        <w:ind w:left="220" w:hangingChars="100" w:hanging="220"/>
      </w:pPr>
      <w:r>
        <w:rPr>
          <w:rFonts w:hint="eastAsia"/>
        </w:rPr>
        <w:t xml:space="preserve">　　この</w:t>
      </w:r>
      <w:r w:rsidR="005332EA">
        <w:rPr>
          <w:rFonts w:hint="eastAsia"/>
        </w:rPr>
        <w:t>基本</w:t>
      </w:r>
      <w:r>
        <w:rPr>
          <w:rFonts w:hint="eastAsia"/>
        </w:rPr>
        <w:t>方針に「丹波市は10番目になる」と記載することはできないのか。我々が「導入を」と言っているのに、「それはできません」では納得がいかない。なぜ10番目になろうとしないのか。今の説明では、理由ははっきりしないということ</w:t>
      </w:r>
      <w:r w:rsidR="005332EA">
        <w:rPr>
          <w:rFonts w:hint="eastAsia"/>
        </w:rPr>
        <w:t>を感じたが、会長、いかがか。</w:t>
      </w:r>
    </w:p>
    <w:p w14:paraId="343EDA63" w14:textId="642E82F5" w:rsidR="00F62325" w:rsidRDefault="00F62325" w:rsidP="00F83EEF">
      <w:pPr>
        <w:ind w:left="220" w:hangingChars="100" w:hanging="220"/>
      </w:pPr>
    </w:p>
    <w:p w14:paraId="23D77309" w14:textId="482FA79B" w:rsidR="005332EA" w:rsidRDefault="005332EA" w:rsidP="005332EA">
      <w:pPr>
        <w:ind w:firstLineChars="100" w:firstLine="220"/>
      </w:pPr>
      <w:r>
        <w:rPr>
          <w:rFonts w:hint="eastAsia"/>
        </w:rPr>
        <w:t>会長</w:t>
      </w:r>
    </w:p>
    <w:p w14:paraId="1B64F671" w14:textId="0479C239" w:rsidR="005332EA" w:rsidRDefault="005332EA" w:rsidP="005332EA">
      <w:pPr>
        <w:ind w:left="220" w:hangingChars="100" w:hanging="220"/>
      </w:pPr>
      <w:r>
        <w:rPr>
          <w:rFonts w:hint="eastAsia"/>
        </w:rPr>
        <w:t xml:space="preserve">　　「制度」ということなので、調査・研究しないで、「導入する」と書くことができるのか、できないのか分からない。つまり、市政の中で、具体的にどの部分で、パートナーシップ宣言制度の対応をするのか、どこの範囲まで及ぶのか、内部の議論が必要となろう。ただし、ここに、「調査・研究する」と記載があるので、結果はどうなったのか、次のステップはどうなのか、調査・研究したのに何もしないのか、といったことを突きつけることになろう。今の時点で、</w:t>
      </w:r>
      <w:r w:rsidR="00AE7783">
        <w:rPr>
          <w:rFonts w:hint="eastAsia"/>
        </w:rPr>
        <w:t>「</w:t>
      </w:r>
      <w:r>
        <w:rPr>
          <w:rFonts w:hint="eastAsia"/>
        </w:rPr>
        <w:t>やります</w:t>
      </w:r>
      <w:r w:rsidR="00AE7783">
        <w:rPr>
          <w:rFonts w:hint="eastAsia"/>
        </w:rPr>
        <w:t>」</w:t>
      </w:r>
      <w:r>
        <w:rPr>
          <w:rFonts w:hint="eastAsia"/>
        </w:rPr>
        <w:t>と</w:t>
      </w:r>
      <w:r w:rsidR="00AE7783">
        <w:rPr>
          <w:rFonts w:hint="eastAsia"/>
        </w:rPr>
        <w:t>記載できない</w:t>
      </w:r>
      <w:r>
        <w:rPr>
          <w:rFonts w:hint="eastAsia"/>
        </w:rPr>
        <w:t>事情</w:t>
      </w:r>
      <w:r w:rsidR="00AE7783">
        <w:rPr>
          <w:rFonts w:hint="eastAsia"/>
        </w:rPr>
        <w:t>があろうかと考えるが、記載した以上は、仮に「やらない」という結論になったとしても、その理由はきちっと説明する必要がでてくる。書き込みが「浅い」というご指摘は理解するが、市役所全体で調整する必要もあり、「制度の導入について調査・研究する」と書き込むことは意義があると考える。</w:t>
      </w:r>
    </w:p>
    <w:p w14:paraId="3BB9E732" w14:textId="77777777" w:rsidR="005332EA" w:rsidRDefault="005332EA" w:rsidP="00F83EEF">
      <w:pPr>
        <w:ind w:left="220" w:hangingChars="100" w:hanging="220"/>
      </w:pPr>
    </w:p>
    <w:p w14:paraId="72385D7F" w14:textId="1D5E6321" w:rsidR="00F83EEF" w:rsidRDefault="004532B7" w:rsidP="00F83EEF">
      <w:pPr>
        <w:ind w:left="220" w:hangingChars="100" w:hanging="220"/>
      </w:pPr>
      <w:r>
        <w:rPr>
          <w:rFonts w:hint="eastAsia"/>
        </w:rPr>
        <w:t xml:space="preserve">　</w:t>
      </w:r>
      <w:r w:rsidR="006C2F9B">
        <w:rPr>
          <w:rFonts w:hint="eastAsia"/>
        </w:rPr>
        <w:t>委員</w:t>
      </w:r>
    </w:p>
    <w:p w14:paraId="5D91A847" w14:textId="6C694FBD" w:rsidR="00B71593" w:rsidRDefault="00AE7783" w:rsidP="00B71593">
      <w:pPr>
        <w:ind w:leftChars="100" w:left="220" w:firstLineChars="100" w:firstLine="220"/>
      </w:pPr>
      <w:r>
        <w:rPr>
          <w:rFonts w:hint="eastAsia"/>
        </w:rPr>
        <w:t>パートナーシップ制度の導入を早く実現する必要があると、丹波市がそういった取組をできるだけ早くやっていってほしいと思うならば、書き込めるのではないか。会長が言われるようなこともあるが、何よりも、導入を実現してほしいという委員の意見があれば、書き込めると思う。</w:t>
      </w:r>
    </w:p>
    <w:p w14:paraId="7D30535B" w14:textId="77777777" w:rsidR="00AE7783" w:rsidRPr="00AE7783" w:rsidRDefault="00AE7783" w:rsidP="00B71593">
      <w:pPr>
        <w:ind w:leftChars="100" w:left="220" w:firstLineChars="100" w:firstLine="220"/>
      </w:pPr>
    </w:p>
    <w:p w14:paraId="4A5D7E7F" w14:textId="2EB71DD7" w:rsidR="00B71593" w:rsidRDefault="00B71593" w:rsidP="00B71593">
      <w:pPr>
        <w:ind w:leftChars="100" w:left="220"/>
      </w:pPr>
      <w:r>
        <w:rPr>
          <w:rFonts w:hint="eastAsia"/>
        </w:rPr>
        <w:t>会長</w:t>
      </w:r>
    </w:p>
    <w:p w14:paraId="34685CD3" w14:textId="1D2D6594" w:rsidR="0016210C" w:rsidRPr="0016210C" w:rsidRDefault="00B71593" w:rsidP="00AE7783">
      <w:pPr>
        <w:ind w:left="220" w:hangingChars="100" w:hanging="220"/>
      </w:pPr>
      <w:r>
        <w:rPr>
          <w:rFonts w:hint="eastAsia"/>
        </w:rPr>
        <w:t xml:space="preserve">　　</w:t>
      </w:r>
      <w:r w:rsidR="00AD00DB">
        <w:rPr>
          <w:rFonts w:hint="eastAsia"/>
        </w:rPr>
        <w:t>委員の思いと</w:t>
      </w:r>
      <w:r w:rsidR="00F41715">
        <w:rPr>
          <w:rFonts w:hint="eastAsia"/>
        </w:rPr>
        <w:t>の</w:t>
      </w:r>
      <w:r w:rsidR="00AE7783">
        <w:rPr>
          <w:rFonts w:hint="eastAsia"/>
        </w:rPr>
        <w:t>違いはない。</w:t>
      </w:r>
      <w:r w:rsidR="00AD00DB">
        <w:rPr>
          <w:rFonts w:hint="eastAsia"/>
        </w:rPr>
        <w:t>「導入について」とあるが、「導入に向けて」という意味であろう。</w:t>
      </w:r>
    </w:p>
    <w:p w14:paraId="32F52AC6" w14:textId="03684694" w:rsidR="00B71593" w:rsidRDefault="00B71593" w:rsidP="00B71593"/>
    <w:p w14:paraId="2B59737F" w14:textId="1A7719BB" w:rsidR="00AD00DB" w:rsidRDefault="00AD00DB" w:rsidP="00AD00DB">
      <w:pPr>
        <w:ind w:firstLineChars="100" w:firstLine="220"/>
      </w:pPr>
      <w:r>
        <w:rPr>
          <w:rFonts w:hint="eastAsia"/>
        </w:rPr>
        <w:t>事務局</w:t>
      </w:r>
    </w:p>
    <w:p w14:paraId="21B0A11C" w14:textId="52E87156" w:rsidR="00AD00DB" w:rsidRPr="00F62325" w:rsidRDefault="00AD00DB" w:rsidP="00AD00DB">
      <w:pPr>
        <w:ind w:left="220" w:hangingChars="100" w:hanging="220"/>
      </w:pPr>
      <w:r>
        <w:rPr>
          <w:rFonts w:hint="eastAsia"/>
        </w:rPr>
        <w:t xml:space="preserve">　　これまでは「その他の人権」として含めて考えていたが、今の社会の状況をみて、この第３次基本方針では、性的マイノリティの人権について新たに項目を立てて、きちんと考えていこうとした点は、大きな方向性である。そして、このパートナーシップ宣言制度についてどんなことができるのかついては、市全体で考えていく必要があると思っている。市として前向きに考えていく。</w:t>
      </w:r>
    </w:p>
    <w:p w14:paraId="52685E3A" w14:textId="71AA6288" w:rsidR="00AD00DB" w:rsidRDefault="00AD00DB" w:rsidP="00B71593"/>
    <w:p w14:paraId="4A8C9F5C" w14:textId="272FB01A" w:rsidR="00AD00DB" w:rsidRDefault="00300C8D" w:rsidP="00AD00DB">
      <w:pPr>
        <w:ind w:left="220" w:hangingChars="100" w:hanging="220"/>
      </w:pPr>
      <w:r>
        <w:rPr>
          <w:rFonts w:hint="eastAsia"/>
        </w:rPr>
        <w:t xml:space="preserve">　</w:t>
      </w:r>
      <w:r w:rsidR="00AD00DB">
        <w:rPr>
          <w:rFonts w:hint="eastAsia"/>
        </w:rPr>
        <w:t>委員</w:t>
      </w:r>
    </w:p>
    <w:p w14:paraId="0FCA5EC5" w14:textId="47840FEB" w:rsidR="00AD00DB" w:rsidRDefault="00733CD5" w:rsidP="00AD00DB">
      <w:pPr>
        <w:ind w:leftChars="100" w:left="220" w:firstLineChars="100" w:firstLine="220"/>
      </w:pPr>
      <w:r>
        <w:rPr>
          <w:rFonts w:hint="eastAsia"/>
        </w:rPr>
        <w:t>審議の意見を</w:t>
      </w:r>
      <w:r w:rsidR="00AD00DB">
        <w:rPr>
          <w:rFonts w:hint="eastAsia"/>
        </w:rPr>
        <w:t>反映していただ</w:t>
      </w:r>
      <w:r>
        <w:rPr>
          <w:rFonts w:hint="eastAsia"/>
        </w:rPr>
        <w:t>くことができるならは、反映していってほしいと思う。</w:t>
      </w:r>
    </w:p>
    <w:p w14:paraId="3092FA30" w14:textId="4FBAC71A" w:rsidR="00AD00DB" w:rsidRDefault="00AD00DB" w:rsidP="00B71593"/>
    <w:p w14:paraId="610DEB9B" w14:textId="15E332BF" w:rsidR="00733CD5" w:rsidRDefault="00733CD5" w:rsidP="00733CD5">
      <w:pPr>
        <w:ind w:firstLineChars="100" w:firstLine="220"/>
      </w:pPr>
      <w:r>
        <w:rPr>
          <w:rFonts w:hint="eastAsia"/>
        </w:rPr>
        <w:t>委員</w:t>
      </w:r>
    </w:p>
    <w:p w14:paraId="6E148BB9" w14:textId="61E944CF" w:rsidR="00733CD5" w:rsidRDefault="00733CD5" w:rsidP="00733CD5">
      <w:pPr>
        <w:ind w:left="220" w:hangingChars="100" w:hanging="220"/>
      </w:pPr>
      <w:r>
        <w:rPr>
          <w:rFonts w:hint="eastAsia"/>
        </w:rPr>
        <w:t xml:space="preserve">　　今の社会の中で生きていこうとした時に、婚姻関係を証明されているということ、配偶者として認められることはとても大事なことであり、制度導入に向けて調査・研究していってほしい。</w:t>
      </w:r>
    </w:p>
    <w:p w14:paraId="4D01B056" w14:textId="49DD3381" w:rsidR="00733CD5" w:rsidRDefault="00733CD5" w:rsidP="00733CD5">
      <w:pPr>
        <w:ind w:left="220" w:hangingChars="100" w:hanging="220"/>
      </w:pPr>
      <w:r>
        <w:rPr>
          <w:rFonts w:hint="eastAsia"/>
        </w:rPr>
        <w:t xml:space="preserve">　　また、当事者の問題ではなく、周りの人間、一人ひとりの意識改革をどうしていくのかが必要である。人権の問題は、相手の人権をどこまで尊重するのかと思うので、もっと受け入れる、知り合う、認め合うために、</w:t>
      </w:r>
      <w:r w:rsidR="0044374E">
        <w:rPr>
          <w:rFonts w:hint="eastAsia"/>
        </w:rPr>
        <w:t>一人ひとりの</w:t>
      </w:r>
      <w:r>
        <w:rPr>
          <w:rFonts w:hint="eastAsia"/>
        </w:rPr>
        <w:t>正しい知識を</w:t>
      </w:r>
      <w:r w:rsidR="0044374E">
        <w:rPr>
          <w:rFonts w:hint="eastAsia"/>
        </w:rPr>
        <w:t>つける、意識改革をする、といった</w:t>
      </w:r>
      <w:r>
        <w:rPr>
          <w:rFonts w:hint="eastAsia"/>
        </w:rPr>
        <w:t>積極的な言葉を</w:t>
      </w:r>
      <w:r w:rsidR="0044374E">
        <w:rPr>
          <w:rFonts w:hint="eastAsia"/>
        </w:rPr>
        <w:t>入れてほしい。</w:t>
      </w:r>
    </w:p>
    <w:p w14:paraId="460DBAB9" w14:textId="7372D8DB" w:rsidR="0044374E" w:rsidRDefault="0044374E" w:rsidP="00733CD5">
      <w:pPr>
        <w:ind w:left="220" w:hangingChars="100" w:hanging="220"/>
      </w:pPr>
    </w:p>
    <w:p w14:paraId="3C4E8787" w14:textId="7B2CA434" w:rsidR="0044374E" w:rsidRDefault="0044374E" w:rsidP="0044374E">
      <w:pPr>
        <w:ind w:leftChars="100" w:left="220"/>
      </w:pPr>
      <w:r>
        <w:rPr>
          <w:rFonts w:hint="eastAsia"/>
        </w:rPr>
        <w:t>会長</w:t>
      </w:r>
    </w:p>
    <w:p w14:paraId="2BB220A2" w14:textId="5589398D" w:rsidR="0044374E" w:rsidRPr="0016210C" w:rsidRDefault="0044374E" w:rsidP="0044374E">
      <w:pPr>
        <w:ind w:left="220" w:hangingChars="100" w:hanging="220"/>
      </w:pPr>
      <w:r>
        <w:rPr>
          <w:rFonts w:hint="eastAsia"/>
        </w:rPr>
        <w:t xml:space="preserve">　　最初にあったように、</w:t>
      </w:r>
      <w:r w:rsidR="006775C3">
        <w:rPr>
          <w:rFonts w:hint="eastAsia"/>
        </w:rPr>
        <w:t>私たち</w:t>
      </w:r>
      <w:r w:rsidR="006775C3" w:rsidRPr="00156A77">
        <w:rPr>
          <w:rFonts w:hint="eastAsia"/>
          <w:color w:val="FF0000"/>
        </w:rPr>
        <w:t>が</w:t>
      </w:r>
      <w:r w:rsidR="006775C3">
        <w:rPr>
          <w:rFonts w:hint="eastAsia"/>
        </w:rPr>
        <w:t>いかに気づいていない</w:t>
      </w:r>
      <w:r w:rsidR="006775C3" w:rsidRPr="00156A77">
        <w:rPr>
          <w:rFonts w:hint="eastAsia"/>
          <w:color w:val="FF0000"/>
        </w:rPr>
        <w:t>か</w:t>
      </w:r>
      <w:r>
        <w:rPr>
          <w:rFonts w:hint="eastAsia"/>
        </w:rPr>
        <w:t>、ということがあるので、知っていく気持ちを持つということを啓発するような文言を盛り込んでほしいということである。</w:t>
      </w:r>
    </w:p>
    <w:p w14:paraId="17F63622" w14:textId="4CA1CAF3" w:rsidR="0044374E" w:rsidRPr="0044374E" w:rsidRDefault="0044374E" w:rsidP="00733CD5">
      <w:pPr>
        <w:ind w:left="220" w:hangingChars="100" w:hanging="220"/>
      </w:pPr>
    </w:p>
    <w:p w14:paraId="0A632F8E" w14:textId="0F6E137C" w:rsidR="0044374E" w:rsidRDefault="0044374E" w:rsidP="0044374E">
      <w:pPr>
        <w:ind w:leftChars="100" w:left="220"/>
      </w:pPr>
      <w:r>
        <w:rPr>
          <w:rFonts w:hint="eastAsia"/>
        </w:rPr>
        <w:t>事務局</w:t>
      </w:r>
    </w:p>
    <w:p w14:paraId="75F3AA02" w14:textId="14E63D6E" w:rsidR="0044374E" w:rsidRPr="00FB01A2" w:rsidRDefault="0044374E" w:rsidP="00FB01A2">
      <w:pPr>
        <w:ind w:left="220" w:hangingChars="100" w:hanging="220"/>
      </w:pPr>
      <w:r>
        <w:rPr>
          <w:rFonts w:hint="eastAsia"/>
        </w:rPr>
        <w:t xml:space="preserve">　　先ほどから議論していただいているパートナーシップ制度については、制度ありき</w:t>
      </w:r>
      <w:r w:rsidR="00FB01A2">
        <w:rPr>
          <w:rFonts w:hint="eastAsia"/>
        </w:rPr>
        <w:t>、制度を導入すればよいというもの</w:t>
      </w:r>
      <w:r>
        <w:rPr>
          <w:rFonts w:hint="eastAsia"/>
        </w:rPr>
        <w:t>ではいけないと考えている。委員のご意見にあったとおり、市民の方々に知っていただき、正しい知識を得ていただくということが大切であると考えている。それが「施策の方向性」の（１）の教育・啓発の</w:t>
      </w:r>
      <w:r w:rsidR="00FB01A2">
        <w:rPr>
          <w:rFonts w:hint="eastAsia"/>
        </w:rPr>
        <w:t>推進であり、これまで取り組んできてはいたが、まだまだ十分ではないと思っている。これに（２）の制度との両輪、されに（３）の学校での取組を含め三輪で進めていく必要があると考えており、これが、先ほど申し上げたとおり、新しく項目として立てた意義だと思っている。</w:t>
      </w:r>
    </w:p>
    <w:p w14:paraId="25929498" w14:textId="468FECCC" w:rsidR="00AD00DB" w:rsidRDefault="00AD00DB" w:rsidP="00B71593"/>
    <w:p w14:paraId="73A72B35" w14:textId="67A3D8FF" w:rsidR="00FB01A2" w:rsidRDefault="00FB01A2" w:rsidP="00FB01A2">
      <w:pPr>
        <w:ind w:leftChars="100" w:left="220"/>
      </w:pPr>
      <w:r>
        <w:rPr>
          <w:rFonts w:hint="eastAsia"/>
        </w:rPr>
        <w:t>会長</w:t>
      </w:r>
    </w:p>
    <w:p w14:paraId="6F318C68" w14:textId="30043F7D" w:rsidR="00FB01A2" w:rsidRPr="0016210C" w:rsidRDefault="00FB01A2" w:rsidP="00FB01A2">
      <w:pPr>
        <w:ind w:left="220" w:hangingChars="100" w:hanging="220"/>
      </w:pPr>
      <w:r>
        <w:rPr>
          <w:rFonts w:hint="eastAsia"/>
        </w:rPr>
        <w:t xml:space="preserve">　　施策の方向性の（３）、学校の取組について、制服問題、トイレの問題が大きくあろうかと思うが、現状はどのような状況か。</w:t>
      </w:r>
    </w:p>
    <w:p w14:paraId="1A7C331E" w14:textId="135E1CF7" w:rsidR="00FB01A2" w:rsidRDefault="00FB01A2" w:rsidP="00B71593"/>
    <w:p w14:paraId="77B4F5A5" w14:textId="5FAD4308" w:rsidR="00FB01A2" w:rsidRDefault="00FB01A2" w:rsidP="00FB01A2">
      <w:pPr>
        <w:ind w:leftChars="100" w:left="220"/>
      </w:pPr>
      <w:r>
        <w:rPr>
          <w:rFonts w:hint="eastAsia"/>
        </w:rPr>
        <w:t>事務局</w:t>
      </w:r>
    </w:p>
    <w:p w14:paraId="5C028B7D" w14:textId="21004581" w:rsidR="00FB01A2" w:rsidRDefault="00FB01A2" w:rsidP="00EE5795">
      <w:pPr>
        <w:ind w:left="220" w:hangingChars="100" w:hanging="220"/>
      </w:pPr>
      <w:r>
        <w:rPr>
          <w:rFonts w:hint="eastAsia"/>
        </w:rPr>
        <w:t xml:space="preserve">　　中学校の制服については、共通制服となっており、女子生徒もスラックスを</w:t>
      </w:r>
      <w:r w:rsidR="00EE5795">
        <w:rPr>
          <w:rFonts w:hint="eastAsia"/>
        </w:rPr>
        <w:t>選択</w:t>
      </w:r>
      <w:r>
        <w:rPr>
          <w:rFonts w:hint="eastAsia"/>
        </w:rPr>
        <w:t>できるようになっている。実際に</w:t>
      </w:r>
      <w:r w:rsidR="00EE5795">
        <w:rPr>
          <w:rFonts w:hint="eastAsia"/>
        </w:rPr>
        <w:t>選択し着用している生徒もいるように聞いている。トイレの利用については確認が出来ていないので、次回に報告させていただく。</w:t>
      </w:r>
    </w:p>
    <w:p w14:paraId="22773D02" w14:textId="03FFDDFD" w:rsidR="00EE5795" w:rsidRDefault="00EE5795" w:rsidP="00EE5795">
      <w:pPr>
        <w:ind w:left="220" w:hangingChars="100" w:hanging="220"/>
      </w:pPr>
    </w:p>
    <w:p w14:paraId="73833FBC" w14:textId="62433E08" w:rsidR="00EE5795" w:rsidRDefault="00EE5795" w:rsidP="00EE5795">
      <w:pPr>
        <w:ind w:leftChars="100" w:left="220"/>
      </w:pPr>
      <w:r>
        <w:rPr>
          <w:rFonts w:hint="eastAsia"/>
        </w:rPr>
        <w:t>委員</w:t>
      </w:r>
    </w:p>
    <w:p w14:paraId="0D3106D0" w14:textId="073A5C14" w:rsidR="00EE5795" w:rsidRDefault="00EE5795" w:rsidP="00EE5795">
      <w:pPr>
        <w:ind w:left="220" w:hangingChars="100" w:hanging="220"/>
      </w:pPr>
      <w:r>
        <w:rPr>
          <w:rFonts w:hint="eastAsia"/>
        </w:rPr>
        <w:t xml:space="preserve">　　たくさんの議論があるが、市として同性パートナーシップ制度についての導入があれば、対象者の方は認められていると思われるし、子ども達もそのような結婚も認められるのだなと分かる。私は、もっと前に進めていくべきと考える。</w:t>
      </w:r>
    </w:p>
    <w:p w14:paraId="39D08503" w14:textId="326BCEC9" w:rsidR="001739BA" w:rsidRPr="001739BA" w:rsidRDefault="00EE5795" w:rsidP="001739BA">
      <w:pPr>
        <w:ind w:left="220" w:hangingChars="100" w:hanging="220"/>
      </w:pPr>
      <w:r>
        <w:rPr>
          <w:rFonts w:hint="eastAsia"/>
        </w:rPr>
        <w:t xml:space="preserve">　　これまではなかなか知る機会がなかったが、社会の状況が大きく変わり、</w:t>
      </w:r>
      <w:r w:rsidR="001739BA">
        <w:rPr>
          <w:rFonts w:hint="eastAsia"/>
        </w:rPr>
        <w:t>テレビ番組で放送内容が問題となったこともある。丹波市もよい方向に持っていくほうがよいと、効果は大きいと考える。</w:t>
      </w:r>
    </w:p>
    <w:p w14:paraId="09F3DA07" w14:textId="6C214315" w:rsidR="00EE5795" w:rsidRPr="00EE5795" w:rsidRDefault="00EE5795" w:rsidP="00EE5795">
      <w:pPr>
        <w:ind w:left="220" w:hangingChars="100" w:hanging="220"/>
      </w:pPr>
    </w:p>
    <w:p w14:paraId="2BDE9F86" w14:textId="16477366" w:rsidR="001739BA" w:rsidRDefault="001739BA" w:rsidP="001739BA">
      <w:pPr>
        <w:ind w:leftChars="100" w:left="220"/>
      </w:pPr>
      <w:r>
        <w:rPr>
          <w:rFonts w:hint="eastAsia"/>
        </w:rPr>
        <w:t>会長</w:t>
      </w:r>
    </w:p>
    <w:p w14:paraId="169AAAEE" w14:textId="1499EBBE" w:rsidR="001739BA" w:rsidRPr="0016210C" w:rsidRDefault="001739BA" w:rsidP="001739BA">
      <w:pPr>
        <w:ind w:left="220" w:hangingChars="100" w:hanging="220"/>
      </w:pPr>
      <w:r>
        <w:rPr>
          <w:rFonts w:hint="eastAsia"/>
        </w:rPr>
        <w:t xml:space="preserve">　　前向きにという意見である。庁内の連携は必要であるが、進めていくということで、文言調整をしていっていただきたい。</w:t>
      </w:r>
    </w:p>
    <w:p w14:paraId="53177D6E" w14:textId="295437BA" w:rsidR="00EE5795" w:rsidRPr="001739BA" w:rsidRDefault="00EE5795" w:rsidP="00EE5795">
      <w:pPr>
        <w:ind w:left="220" w:hangingChars="100" w:hanging="220"/>
      </w:pPr>
    </w:p>
    <w:p w14:paraId="02442967" w14:textId="22B3BE2E" w:rsidR="001739BA" w:rsidRDefault="001739BA" w:rsidP="001739BA">
      <w:pPr>
        <w:ind w:leftChars="100" w:left="220"/>
      </w:pPr>
      <w:r>
        <w:rPr>
          <w:rFonts w:hint="eastAsia"/>
        </w:rPr>
        <w:t>委員</w:t>
      </w:r>
    </w:p>
    <w:p w14:paraId="74EBE494" w14:textId="1DD44D80" w:rsidR="00C14612" w:rsidRPr="001739BA" w:rsidRDefault="001739BA" w:rsidP="00EE5795">
      <w:pPr>
        <w:ind w:left="220" w:hangingChars="100" w:hanging="220"/>
      </w:pPr>
      <w:r>
        <w:rPr>
          <w:rFonts w:hint="eastAsia"/>
        </w:rPr>
        <w:t xml:space="preserve">　　この指針は、前に向かって、こうしていってほしい、こうあってほしいというものである。それならば、前向きな内</w:t>
      </w:r>
      <w:r w:rsidR="000A5787">
        <w:rPr>
          <w:rFonts w:hint="eastAsia"/>
        </w:rPr>
        <w:t>容でお願いしたいと思う。この問題に</w:t>
      </w:r>
      <w:r w:rsidR="00C14612">
        <w:rPr>
          <w:rFonts w:hint="eastAsia"/>
        </w:rPr>
        <w:t>手をつけていってほしい。性</w:t>
      </w:r>
      <w:r>
        <w:rPr>
          <w:rFonts w:hint="eastAsia"/>
        </w:rPr>
        <w:t>自認、性的指向と、なかなか</w:t>
      </w:r>
      <w:r w:rsidR="000A5787">
        <w:rPr>
          <w:rFonts w:hint="eastAsia"/>
        </w:rPr>
        <w:t>難しく立ちいった</w:t>
      </w:r>
      <w:r w:rsidR="00C14612">
        <w:rPr>
          <w:rFonts w:hint="eastAsia"/>
        </w:rPr>
        <w:t>ところまで</w:t>
      </w:r>
      <w:r>
        <w:rPr>
          <w:rFonts w:hint="eastAsia"/>
        </w:rPr>
        <w:t>踏み込ん</w:t>
      </w:r>
      <w:r w:rsidR="00C14612">
        <w:rPr>
          <w:rFonts w:hint="eastAsia"/>
        </w:rPr>
        <w:t>で考えることになる。市の職員も、先生も大変だと思うが取り組んでいってほしい。特に先生は、そういったことを理解した上で、子ども達に指</w:t>
      </w:r>
      <w:r w:rsidR="000A5787">
        <w:rPr>
          <w:rFonts w:hint="eastAsia"/>
        </w:rPr>
        <w:t>導していかなければならない。もっともっと勉強され、先進的な取組に</w:t>
      </w:r>
      <w:r w:rsidR="00C14612">
        <w:rPr>
          <w:rFonts w:hint="eastAsia"/>
        </w:rPr>
        <w:t xml:space="preserve">なるようしていっていただきたい。　　</w:t>
      </w:r>
    </w:p>
    <w:p w14:paraId="3EAD7C87" w14:textId="5B5D6FAF" w:rsidR="00EE5795" w:rsidRDefault="00EE5795" w:rsidP="00EE5795">
      <w:pPr>
        <w:ind w:left="220" w:hangingChars="100" w:hanging="220"/>
      </w:pPr>
    </w:p>
    <w:p w14:paraId="6486E2A0" w14:textId="261CE8FF" w:rsidR="001739BA" w:rsidRDefault="001739BA" w:rsidP="001739BA">
      <w:pPr>
        <w:ind w:leftChars="100" w:left="220"/>
      </w:pPr>
      <w:r>
        <w:rPr>
          <w:rFonts w:hint="eastAsia"/>
        </w:rPr>
        <w:t>会長</w:t>
      </w:r>
    </w:p>
    <w:p w14:paraId="25B0F156" w14:textId="5BBD3663" w:rsidR="001739BA" w:rsidRPr="0016210C" w:rsidRDefault="001739BA" w:rsidP="001739BA">
      <w:pPr>
        <w:ind w:left="220" w:hangingChars="100" w:hanging="220"/>
      </w:pPr>
      <w:r>
        <w:rPr>
          <w:rFonts w:hint="eastAsia"/>
        </w:rPr>
        <w:t xml:space="preserve">　　</w:t>
      </w:r>
      <w:r w:rsidR="00C14612">
        <w:rPr>
          <w:rFonts w:hint="eastAsia"/>
        </w:rPr>
        <w:t>特に、先生方は、様々な指導で悩まれることもあろうかと思う。その相談等については、教育委員会の中で工夫していただければと考える。まさに調査、研究していっていただき、情報が適切に使われるようになればよいと考える。</w:t>
      </w:r>
    </w:p>
    <w:p w14:paraId="2A92673D" w14:textId="556D1218" w:rsidR="001739BA" w:rsidRPr="001739BA" w:rsidRDefault="001739BA" w:rsidP="00EE5795">
      <w:pPr>
        <w:ind w:left="220" w:hangingChars="100" w:hanging="220"/>
      </w:pPr>
    </w:p>
    <w:p w14:paraId="5F0C4F11" w14:textId="21802EA0" w:rsidR="00C14612" w:rsidRDefault="00C14612" w:rsidP="00C14612">
      <w:pPr>
        <w:ind w:leftChars="100" w:left="220"/>
      </w:pPr>
      <w:r>
        <w:rPr>
          <w:rFonts w:hint="eastAsia"/>
        </w:rPr>
        <w:t>委員</w:t>
      </w:r>
    </w:p>
    <w:p w14:paraId="764215DD" w14:textId="186C8E43" w:rsidR="00C14612" w:rsidRPr="001739BA" w:rsidRDefault="00C14612" w:rsidP="00C14612">
      <w:pPr>
        <w:ind w:left="220" w:hangingChars="100" w:hanging="220"/>
      </w:pPr>
      <w:r>
        <w:rPr>
          <w:rFonts w:hint="eastAsia"/>
        </w:rPr>
        <w:t xml:space="preserve">　　「施策の方向性」の（２）に相談対応等支援するとあるが、組織的にきちっとできているのか。</w:t>
      </w:r>
    </w:p>
    <w:p w14:paraId="545C1270" w14:textId="77777777" w:rsidR="001739BA" w:rsidRPr="00C14612" w:rsidRDefault="001739BA" w:rsidP="00EE5795">
      <w:pPr>
        <w:ind w:left="220" w:hangingChars="100" w:hanging="220"/>
      </w:pPr>
    </w:p>
    <w:p w14:paraId="03E1C2C9" w14:textId="40B8BB19" w:rsidR="00C14612" w:rsidRDefault="00A8430D" w:rsidP="00C14612">
      <w:pPr>
        <w:ind w:leftChars="100" w:left="220"/>
      </w:pPr>
      <w:r>
        <w:rPr>
          <w:rFonts w:hint="eastAsia"/>
        </w:rPr>
        <w:t>事務局</w:t>
      </w:r>
    </w:p>
    <w:p w14:paraId="06FA41EF" w14:textId="40297AE7" w:rsidR="00C14612" w:rsidRPr="0016210C" w:rsidRDefault="00C14612" w:rsidP="00C14612">
      <w:pPr>
        <w:ind w:left="220" w:hangingChars="100" w:hanging="220"/>
      </w:pPr>
      <w:r>
        <w:rPr>
          <w:rFonts w:hint="eastAsia"/>
        </w:rPr>
        <w:t xml:space="preserve">　　</w:t>
      </w:r>
      <w:r w:rsidR="00A8430D">
        <w:rPr>
          <w:rFonts w:hint="eastAsia"/>
        </w:rPr>
        <w:t>「性的マイノリティ相談窓口」といった専門の担当窓口はない。総合的な人権相談の中で受ける、保健師が相談を受ける、学校現場で受ける、といった個々の対応をしているという状況である。市の職員としても正しい理解が必要であると考えており、教育・啓発の推進が大切であると考えている。</w:t>
      </w:r>
    </w:p>
    <w:p w14:paraId="4952846B" w14:textId="207999CD" w:rsidR="001739BA" w:rsidRPr="00C14612" w:rsidRDefault="001739BA" w:rsidP="00EE5795">
      <w:pPr>
        <w:ind w:left="220" w:hangingChars="100" w:hanging="220"/>
      </w:pPr>
    </w:p>
    <w:p w14:paraId="6F8F92B5" w14:textId="0DD138DD" w:rsidR="00A8430D" w:rsidRDefault="00A8430D" w:rsidP="00A8430D">
      <w:pPr>
        <w:ind w:leftChars="100" w:left="220"/>
      </w:pPr>
      <w:r>
        <w:rPr>
          <w:rFonts w:hint="eastAsia"/>
        </w:rPr>
        <w:t>会長</w:t>
      </w:r>
    </w:p>
    <w:p w14:paraId="71FC28C1" w14:textId="36C03BA1" w:rsidR="00A8430D" w:rsidRPr="001739BA" w:rsidRDefault="00A8430D" w:rsidP="00A8430D">
      <w:pPr>
        <w:ind w:left="220" w:hangingChars="100" w:hanging="220"/>
      </w:pPr>
      <w:r>
        <w:rPr>
          <w:rFonts w:hint="eastAsia"/>
        </w:rPr>
        <w:t xml:space="preserve">　　入口は分かりやすいことが大切であると考えるが、そこからは専門的なところで対応できるような連携が必要であり、工夫してやっていただくよう検討していただきたい。</w:t>
      </w:r>
    </w:p>
    <w:p w14:paraId="1D8B07C8" w14:textId="4866DA3D" w:rsidR="00FB01A2" w:rsidRDefault="00FB01A2" w:rsidP="00B71593"/>
    <w:p w14:paraId="1EB1B723" w14:textId="464500D5" w:rsidR="00A8430D" w:rsidRDefault="00A8430D" w:rsidP="00A8430D">
      <w:pPr>
        <w:ind w:leftChars="100" w:left="220"/>
      </w:pPr>
      <w:r>
        <w:rPr>
          <w:rFonts w:hint="eastAsia"/>
        </w:rPr>
        <w:t>委員</w:t>
      </w:r>
    </w:p>
    <w:p w14:paraId="22CB8086" w14:textId="1C65D0CF" w:rsidR="00A8430D" w:rsidRPr="001739BA" w:rsidRDefault="00A8430D" w:rsidP="00A8430D">
      <w:pPr>
        <w:ind w:left="220" w:hangingChars="100" w:hanging="220"/>
      </w:pPr>
      <w:r>
        <w:rPr>
          <w:rFonts w:hint="eastAsia"/>
        </w:rPr>
        <w:lastRenderedPageBreak/>
        <w:t xml:space="preserve">　　兵庫県の中でも、各市町に担当者を決めて、全体で研修をするなどして、学習を進め、対応を進めていくというように、先進的に取組をしていってほしい。</w:t>
      </w:r>
    </w:p>
    <w:p w14:paraId="17C5DCEC" w14:textId="77777777" w:rsidR="00A8430D" w:rsidRPr="00A8430D" w:rsidRDefault="00A8430D" w:rsidP="00B71593"/>
    <w:p w14:paraId="0B0EAA05" w14:textId="77777777" w:rsidR="00A8430D" w:rsidRDefault="00A8430D" w:rsidP="00B71593"/>
    <w:p w14:paraId="1359EE22" w14:textId="1F107DD0" w:rsidR="00093F35" w:rsidRPr="00A8430D" w:rsidRDefault="00093F35" w:rsidP="00093F35">
      <w:pPr>
        <w:rPr>
          <w:color w:val="FF0000"/>
          <w:szCs w:val="22"/>
        </w:rPr>
      </w:pPr>
      <w:r w:rsidRPr="00CE5AD0">
        <w:rPr>
          <w:rFonts w:hint="eastAsia"/>
          <w:szCs w:val="22"/>
        </w:rPr>
        <w:t>（１）第３次丹波市人権施策基本方針「第４章」の記載内容（案）について</w:t>
      </w:r>
    </w:p>
    <w:p w14:paraId="7C114AF7" w14:textId="7B7F7432" w:rsidR="00093F35" w:rsidRPr="00CE5AD0" w:rsidRDefault="00093F35" w:rsidP="00093F35">
      <w:pPr>
        <w:rPr>
          <w:szCs w:val="22"/>
        </w:rPr>
      </w:pPr>
      <w:r w:rsidRPr="00CE5AD0">
        <w:rPr>
          <w:rFonts w:hint="eastAsia"/>
          <w:szCs w:val="22"/>
        </w:rPr>
        <w:t xml:space="preserve">　</w:t>
      </w:r>
      <w:r>
        <w:rPr>
          <w:rFonts w:hint="eastAsia"/>
          <w:szCs w:val="22"/>
        </w:rPr>
        <w:t xml:space="preserve">　　 </w:t>
      </w:r>
      <w:r w:rsidR="00A8430D">
        <w:rPr>
          <w:rFonts w:hint="eastAsia"/>
          <w:szCs w:val="22"/>
        </w:rPr>
        <w:t>③　その他の人権</w:t>
      </w:r>
      <w:r w:rsidR="000A5787">
        <w:rPr>
          <w:rFonts w:hint="eastAsia"/>
          <w:szCs w:val="22"/>
        </w:rPr>
        <w:t>課題</w:t>
      </w:r>
    </w:p>
    <w:p w14:paraId="3E75E3E9" w14:textId="77777777" w:rsidR="00093F35" w:rsidRDefault="00093F35" w:rsidP="00093F35"/>
    <w:p w14:paraId="4BB536FD" w14:textId="0E5012F6" w:rsidR="00093F35" w:rsidRPr="002D79F2" w:rsidRDefault="00093F35" w:rsidP="00093F35">
      <w:pPr>
        <w:rPr>
          <w:u w:val="single"/>
        </w:rPr>
      </w:pPr>
      <w:r w:rsidRPr="003F650E">
        <w:rPr>
          <w:rFonts w:hint="eastAsia"/>
        </w:rPr>
        <w:t xml:space="preserve">　　　</w:t>
      </w:r>
      <w:r>
        <w:rPr>
          <w:rFonts w:hint="eastAsia"/>
        </w:rPr>
        <w:t xml:space="preserve"> </w:t>
      </w:r>
      <w:r w:rsidR="00A8430D">
        <w:rPr>
          <w:rFonts w:hint="eastAsia"/>
          <w:u w:val="single"/>
        </w:rPr>
        <w:t>事務局より資料３</w:t>
      </w:r>
      <w:r>
        <w:rPr>
          <w:rFonts w:hint="eastAsia"/>
          <w:u w:val="single"/>
        </w:rPr>
        <w:t>－３</w:t>
      </w:r>
      <w:r w:rsidR="002D6EE9">
        <w:rPr>
          <w:rFonts w:hint="eastAsia"/>
          <w:u w:val="single"/>
        </w:rPr>
        <w:t>に基づき説明</w:t>
      </w:r>
    </w:p>
    <w:p w14:paraId="020B5D7B" w14:textId="77777777" w:rsidR="00093F35" w:rsidRPr="002D79F2" w:rsidRDefault="00093F35" w:rsidP="00093F35"/>
    <w:p w14:paraId="090DFBCC" w14:textId="03F06155" w:rsidR="00093F35" w:rsidRPr="003F650E" w:rsidRDefault="00093F35" w:rsidP="00093F35">
      <w:r w:rsidRPr="003F650E">
        <w:rPr>
          <w:rFonts w:hint="eastAsia"/>
        </w:rPr>
        <w:t>【意見要旨】</w:t>
      </w:r>
    </w:p>
    <w:p w14:paraId="788178DB" w14:textId="7593D420" w:rsidR="00093F35" w:rsidRDefault="00093F35" w:rsidP="00093F35">
      <w:pPr>
        <w:ind w:firstLineChars="100" w:firstLine="220"/>
      </w:pPr>
      <w:r>
        <w:rPr>
          <w:rFonts w:hint="eastAsia"/>
        </w:rPr>
        <w:t>会長</w:t>
      </w:r>
    </w:p>
    <w:p w14:paraId="1A065FCA" w14:textId="278F2723" w:rsidR="00093F35" w:rsidRDefault="00093F35" w:rsidP="00093F35">
      <w:pPr>
        <w:ind w:left="220" w:hangingChars="100" w:hanging="220"/>
      </w:pPr>
      <w:r>
        <w:rPr>
          <w:rFonts w:hint="eastAsia"/>
        </w:rPr>
        <w:t xml:space="preserve">　　ただ今、事務局から説明があ</w:t>
      </w:r>
      <w:r w:rsidR="00EB5BCB">
        <w:rPr>
          <w:rFonts w:hint="eastAsia"/>
        </w:rPr>
        <w:t>りま</w:t>
      </w:r>
      <w:r w:rsidR="00A8430D">
        <w:rPr>
          <w:rFonts w:hint="eastAsia"/>
        </w:rPr>
        <w:t>した。</w:t>
      </w:r>
    </w:p>
    <w:p w14:paraId="25D39BF3" w14:textId="38CEB098" w:rsidR="00A8430D" w:rsidRDefault="00A8430D" w:rsidP="00093F35">
      <w:pPr>
        <w:ind w:left="220" w:hangingChars="100" w:hanging="220"/>
      </w:pPr>
      <w:r>
        <w:rPr>
          <w:rFonts w:hint="eastAsia"/>
        </w:rPr>
        <w:t xml:space="preserve">　　５頁の最後、</w:t>
      </w:r>
      <w:r w:rsidR="00FB0263">
        <w:rPr>
          <w:rFonts w:hint="eastAsia"/>
        </w:rPr>
        <w:t>③若者の自立問題については、当初は盛り込むとしていたが、削除するということである。その点についてはよいか。</w:t>
      </w:r>
    </w:p>
    <w:p w14:paraId="5E2AA2B9" w14:textId="02208961" w:rsidR="00093F35" w:rsidRDefault="00093F35" w:rsidP="00B71593"/>
    <w:p w14:paraId="21BC36A7" w14:textId="54F13733" w:rsidR="00FB0263" w:rsidRDefault="00FB0263" w:rsidP="00FB0263">
      <w:pPr>
        <w:ind w:firstLineChars="100" w:firstLine="220"/>
      </w:pPr>
      <w:r>
        <w:rPr>
          <w:rFonts w:hint="eastAsia"/>
        </w:rPr>
        <w:t>各委員</w:t>
      </w:r>
    </w:p>
    <w:p w14:paraId="516B1709" w14:textId="1B2BAE3E" w:rsidR="00FB0263" w:rsidRDefault="00FB0263" w:rsidP="00FB0263">
      <w:pPr>
        <w:ind w:left="220" w:hangingChars="100" w:hanging="220"/>
      </w:pPr>
      <w:r>
        <w:rPr>
          <w:rFonts w:hint="eastAsia"/>
        </w:rPr>
        <w:t xml:space="preserve">　　問題ない。</w:t>
      </w:r>
    </w:p>
    <w:p w14:paraId="35430BD5" w14:textId="3E3E7143" w:rsidR="00FB0263" w:rsidRDefault="00FB0263" w:rsidP="00B71593"/>
    <w:p w14:paraId="0EC226B8" w14:textId="1071029F" w:rsidR="00FB0263" w:rsidRDefault="00FB0263" w:rsidP="00FB0263">
      <w:pPr>
        <w:ind w:firstLineChars="100" w:firstLine="220"/>
      </w:pPr>
      <w:r>
        <w:rPr>
          <w:rFonts w:hint="eastAsia"/>
        </w:rPr>
        <w:t>会長</w:t>
      </w:r>
    </w:p>
    <w:p w14:paraId="49541AD7" w14:textId="23DFDB49" w:rsidR="00FB0263" w:rsidRDefault="00E65402" w:rsidP="00FB0263">
      <w:pPr>
        <w:ind w:left="220" w:hangingChars="100" w:hanging="220"/>
      </w:pPr>
      <w:r>
        <w:rPr>
          <w:rFonts w:hint="eastAsia"/>
        </w:rPr>
        <w:t xml:space="preserve">　　</w:t>
      </w:r>
      <w:r w:rsidR="00FB0263">
        <w:rPr>
          <w:rFonts w:hint="eastAsia"/>
        </w:rPr>
        <w:t>それでは、それ以外で、意見・質問をお願いする。</w:t>
      </w:r>
    </w:p>
    <w:p w14:paraId="2FE227DA" w14:textId="197ACBB3" w:rsidR="00A83023" w:rsidRDefault="000A5787" w:rsidP="00A83023">
      <w:pPr>
        <w:ind w:left="220" w:hangingChars="100" w:hanging="220"/>
      </w:pPr>
      <w:r>
        <w:rPr>
          <w:rFonts w:hint="eastAsia"/>
        </w:rPr>
        <w:t xml:space="preserve">　　４頁の「（９）さまざまな人権課題」の箇所について、こ</w:t>
      </w:r>
      <w:r w:rsidR="00A83023">
        <w:rPr>
          <w:rFonts w:hint="eastAsia"/>
        </w:rPr>
        <w:t>れまでは、「現状と課題」「施策の方向性」と分けて記載してあったのが、それが分</w:t>
      </w:r>
      <w:r>
        <w:rPr>
          <w:rFonts w:hint="eastAsia"/>
        </w:rPr>
        <w:t>かれていない</w:t>
      </w:r>
      <w:r w:rsidR="00A83023">
        <w:rPr>
          <w:rFonts w:hint="eastAsia"/>
        </w:rPr>
        <w:t>。記載はそのような内容になっているので、同じよう</w:t>
      </w:r>
      <w:r w:rsidR="00F54817">
        <w:rPr>
          <w:rFonts w:hint="eastAsia"/>
        </w:rPr>
        <w:t>な書きぶり</w:t>
      </w:r>
      <w:r w:rsidR="00A83023">
        <w:rPr>
          <w:rFonts w:hint="eastAsia"/>
        </w:rPr>
        <w:t>にして</w:t>
      </w:r>
      <w:r w:rsidR="00527B69">
        <w:rPr>
          <w:rFonts w:hint="eastAsia"/>
        </w:rPr>
        <w:t>い</w:t>
      </w:r>
      <w:r w:rsidR="00A83023">
        <w:rPr>
          <w:rFonts w:hint="eastAsia"/>
        </w:rPr>
        <w:t>ただければと思った。</w:t>
      </w:r>
    </w:p>
    <w:p w14:paraId="3A967436" w14:textId="738ED992" w:rsidR="00FB0263" w:rsidRDefault="00FB0263" w:rsidP="00FB0263">
      <w:pPr>
        <w:ind w:left="220" w:hangingChars="100" w:hanging="220"/>
      </w:pPr>
    </w:p>
    <w:p w14:paraId="16BA9D4C" w14:textId="2975FAB9" w:rsidR="00B71593" w:rsidRPr="00527B69" w:rsidRDefault="003E2C25" w:rsidP="00B71593">
      <w:pPr>
        <w:ind w:leftChars="100" w:left="220"/>
        <w:rPr>
          <w:color w:val="FF0000"/>
        </w:rPr>
      </w:pPr>
      <w:r>
        <w:rPr>
          <w:rFonts w:hint="eastAsia"/>
        </w:rPr>
        <w:t>委員</w:t>
      </w:r>
    </w:p>
    <w:p w14:paraId="0B037633" w14:textId="2AF4D6BD" w:rsidR="003E2C25" w:rsidRDefault="00B71593" w:rsidP="00EB0550">
      <w:pPr>
        <w:ind w:left="220" w:hangingChars="100" w:hanging="220"/>
      </w:pPr>
      <w:r>
        <w:rPr>
          <w:rFonts w:hint="eastAsia"/>
        </w:rPr>
        <w:t xml:space="preserve">　　</w:t>
      </w:r>
      <w:r w:rsidR="00865CD4">
        <w:rPr>
          <w:rFonts w:hint="eastAsia"/>
        </w:rPr>
        <w:t>新型コロナウイスル感染症の記載のことについては、</w:t>
      </w:r>
      <w:r w:rsidR="00A83023">
        <w:rPr>
          <w:rFonts w:hint="eastAsia"/>
        </w:rPr>
        <w:t>しっかりと書いていただきたい。</w:t>
      </w:r>
      <w:r w:rsidR="00F54817">
        <w:rPr>
          <w:rFonts w:hint="eastAsia"/>
        </w:rPr>
        <w:t>この新型コロナの問題によって</w:t>
      </w:r>
      <w:r w:rsidR="00A83023">
        <w:rPr>
          <w:rFonts w:hint="eastAsia"/>
        </w:rPr>
        <w:t>、</w:t>
      </w:r>
      <w:r w:rsidR="00F54817">
        <w:rPr>
          <w:rFonts w:hint="eastAsia"/>
        </w:rPr>
        <w:t>みごとに</w:t>
      </w:r>
      <w:r w:rsidR="00A83023">
        <w:rPr>
          <w:rFonts w:hint="eastAsia"/>
        </w:rPr>
        <w:t>社会の問題</w:t>
      </w:r>
      <w:r w:rsidR="00F54817">
        <w:rPr>
          <w:rFonts w:hint="eastAsia"/>
        </w:rPr>
        <w:t>というものがあぶり出されたと思う。新型コロナの広がりに伴い、</w:t>
      </w:r>
      <w:r w:rsidR="00E65402">
        <w:rPr>
          <w:rFonts w:hint="eastAsia"/>
        </w:rPr>
        <w:t>差別も広がってき</w:t>
      </w:r>
      <w:r w:rsidR="00865CD4">
        <w:rPr>
          <w:rFonts w:hint="eastAsia"/>
        </w:rPr>
        <w:t>た。</w:t>
      </w:r>
      <w:r w:rsidR="00F54817">
        <w:rPr>
          <w:rFonts w:hint="eastAsia"/>
        </w:rPr>
        <w:t>最初は、</w:t>
      </w:r>
      <w:r w:rsidR="00E65402">
        <w:rPr>
          <w:rFonts w:hint="eastAsia"/>
        </w:rPr>
        <w:t>感染</w:t>
      </w:r>
      <w:r w:rsidR="00865CD4">
        <w:rPr>
          <w:rFonts w:hint="eastAsia"/>
        </w:rPr>
        <w:t>した方、その</w:t>
      </w:r>
      <w:r w:rsidR="00F54817">
        <w:rPr>
          <w:rFonts w:hint="eastAsia"/>
        </w:rPr>
        <w:t>家族</w:t>
      </w:r>
      <w:r w:rsidR="00865CD4">
        <w:rPr>
          <w:rFonts w:hint="eastAsia"/>
        </w:rPr>
        <w:t>、</w:t>
      </w:r>
      <w:r w:rsidR="00F54817">
        <w:rPr>
          <w:rFonts w:hint="eastAsia"/>
        </w:rPr>
        <w:t>濃厚接触者、</w:t>
      </w:r>
      <w:r w:rsidR="00865CD4">
        <w:rPr>
          <w:rFonts w:hint="eastAsia"/>
        </w:rPr>
        <w:t>さらに、</w:t>
      </w:r>
      <w:r w:rsidR="00F54817">
        <w:rPr>
          <w:rFonts w:hint="eastAsia"/>
        </w:rPr>
        <w:t>所属する</w:t>
      </w:r>
      <w:r w:rsidR="00865CD4">
        <w:rPr>
          <w:rFonts w:hint="eastAsia"/>
        </w:rPr>
        <w:t>職場</w:t>
      </w:r>
      <w:r w:rsidR="00F54817">
        <w:rPr>
          <w:rFonts w:hint="eastAsia"/>
        </w:rPr>
        <w:t>、学校、地域、</w:t>
      </w:r>
      <w:r w:rsidR="00865CD4">
        <w:rPr>
          <w:rFonts w:hint="eastAsia"/>
        </w:rPr>
        <w:t>また、</w:t>
      </w:r>
      <w:r w:rsidR="00F54817">
        <w:rPr>
          <w:rFonts w:hint="eastAsia"/>
        </w:rPr>
        <w:t>感染のリスクを負いながら</w:t>
      </w:r>
      <w:r w:rsidR="00865CD4">
        <w:rPr>
          <w:rFonts w:hint="eastAsia"/>
        </w:rPr>
        <w:t>働いておられる</w:t>
      </w:r>
      <w:r w:rsidR="00F54817">
        <w:rPr>
          <w:rFonts w:hint="eastAsia"/>
        </w:rPr>
        <w:t>エッセンシャルワーカー、</w:t>
      </w:r>
      <w:r w:rsidR="00E65402">
        <w:rPr>
          <w:rFonts w:hint="eastAsia"/>
        </w:rPr>
        <w:t>つまり</w:t>
      </w:r>
      <w:r w:rsidR="00F54817">
        <w:rPr>
          <w:rFonts w:hint="eastAsia"/>
        </w:rPr>
        <w:t>鉄道関係者</w:t>
      </w:r>
      <w:r w:rsidR="00865CD4">
        <w:rPr>
          <w:rFonts w:hint="eastAsia"/>
        </w:rPr>
        <w:t>・</w:t>
      </w:r>
      <w:r w:rsidR="00F54817">
        <w:rPr>
          <w:rFonts w:hint="eastAsia"/>
        </w:rPr>
        <w:t>消防</w:t>
      </w:r>
      <w:r w:rsidR="00865CD4">
        <w:rPr>
          <w:rFonts w:hint="eastAsia"/>
        </w:rPr>
        <w:t>・</w:t>
      </w:r>
      <w:r w:rsidR="00F54817">
        <w:rPr>
          <w:rFonts w:hint="eastAsia"/>
        </w:rPr>
        <w:t>警察</w:t>
      </w:r>
      <w:r w:rsidR="00865CD4">
        <w:rPr>
          <w:rFonts w:hint="eastAsia"/>
        </w:rPr>
        <w:t>・</w:t>
      </w:r>
      <w:r w:rsidR="00F54817">
        <w:rPr>
          <w:rFonts w:hint="eastAsia"/>
        </w:rPr>
        <w:t>ごみ収集の方</w:t>
      </w:r>
      <w:r w:rsidR="00865CD4">
        <w:rPr>
          <w:rFonts w:hint="eastAsia"/>
        </w:rPr>
        <w:t>など</w:t>
      </w:r>
      <w:r w:rsidR="00F54817">
        <w:rPr>
          <w:rFonts w:hint="eastAsia"/>
        </w:rPr>
        <w:t>、</w:t>
      </w:r>
      <w:r w:rsidR="00865CD4">
        <w:rPr>
          <w:rFonts w:hint="eastAsia"/>
        </w:rPr>
        <w:t>この差別の特徴は、</w:t>
      </w:r>
      <w:r w:rsidR="00F54817">
        <w:rPr>
          <w:rFonts w:hint="eastAsia"/>
        </w:rPr>
        <w:t>感染の広がりに伴い、</w:t>
      </w:r>
      <w:r w:rsidR="00865CD4">
        <w:rPr>
          <w:rFonts w:hint="eastAsia"/>
        </w:rPr>
        <w:t>全ての方が対象となるくらい</w:t>
      </w:r>
      <w:r w:rsidR="00F54817">
        <w:rPr>
          <w:rFonts w:hint="eastAsia"/>
        </w:rPr>
        <w:t>差別も広がってきた。</w:t>
      </w:r>
      <w:r w:rsidR="00E65402">
        <w:rPr>
          <w:rFonts w:hint="eastAsia"/>
        </w:rPr>
        <w:t>結束しなければならな</w:t>
      </w:r>
      <w:r w:rsidR="00865CD4">
        <w:rPr>
          <w:rFonts w:hint="eastAsia"/>
        </w:rPr>
        <w:t>いのに、無意識の内に、分断している。新型コロナウイルスの影響は、様々な人権問題を突きつけていると思う。今年で終わりということではなく、マイノリティの問題ではなく、誰もが差別の対象になった。多くの課題が明らかにしているということをここにきちんと書いてほしい。全ての方が差別の対象となっているので、感染者や家族、濃厚接触者、職場、学校、地域、エッセンシャルワーカーなどが差別を体験していると思うので、その方々の実態を把握しないと次は見えてこないのではないか。「施策の方向性」として、相談窓口を</w:t>
      </w:r>
      <w:r w:rsidR="00EB0550">
        <w:rPr>
          <w:rFonts w:hint="eastAsia"/>
        </w:rPr>
        <w:t>周知する以前に、差別の実態をきちんと把握した上で、とういった相談体制を整備していくことになると思う。</w:t>
      </w:r>
    </w:p>
    <w:p w14:paraId="31F7D453" w14:textId="608B0EA5" w:rsidR="00B71593" w:rsidRDefault="00B71593" w:rsidP="00B71593"/>
    <w:p w14:paraId="2EBF7D9A" w14:textId="52D86E05" w:rsidR="0090784D" w:rsidRDefault="00EB0550" w:rsidP="0090784D">
      <w:pPr>
        <w:ind w:firstLineChars="100" w:firstLine="220"/>
      </w:pPr>
      <w:r>
        <w:rPr>
          <w:rFonts w:hint="eastAsia"/>
        </w:rPr>
        <w:t>会長</w:t>
      </w:r>
    </w:p>
    <w:p w14:paraId="034238BE" w14:textId="6486506A" w:rsidR="0090784D" w:rsidRDefault="00EB0550" w:rsidP="0090784D">
      <w:pPr>
        <w:ind w:left="220" w:hangingChars="100" w:hanging="220"/>
      </w:pPr>
      <w:r>
        <w:rPr>
          <w:rFonts w:hint="eastAsia"/>
        </w:rPr>
        <w:lastRenderedPageBreak/>
        <w:t xml:space="preserve">　　</w:t>
      </w:r>
      <w:r w:rsidR="00E65402">
        <w:rPr>
          <w:rFonts w:hint="eastAsia"/>
        </w:rPr>
        <w:t>新型コロナウイスル感染症に関する「現状と課題」の箇所で、「感染者</w:t>
      </w:r>
      <w:r>
        <w:rPr>
          <w:rFonts w:hint="eastAsia"/>
        </w:rPr>
        <w:t>や医療従事者等への心ない言動や根拠のない情報に基づき差別</w:t>
      </w:r>
      <w:r w:rsidR="00E65402">
        <w:rPr>
          <w:rFonts w:hint="eastAsia"/>
        </w:rPr>
        <w:t>・偏見など様々な人権問題が発生しています」とあるが、この部分に、</w:t>
      </w:r>
      <w:r>
        <w:rPr>
          <w:rFonts w:hint="eastAsia"/>
        </w:rPr>
        <w:t>市民が理解しておくべき様々な差別の形態があり、それが広がっているということをもう少し具体的に書き込んでほしいということである。可能な範囲で書き込んでいただきたい。</w:t>
      </w:r>
    </w:p>
    <w:p w14:paraId="51BDCCB2" w14:textId="5FCAA136" w:rsidR="0090784D" w:rsidRPr="0090784D" w:rsidRDefault="0090784D" w:rsidP="00B71593"/>
    <w:p w14:paraId="793B9CB3" w14:textId="292201E4" w:rsidR="00B71593" w:rsidRDefault="0090784D" w:rsidP="00B71593">
      <w:pPr>
        <w:ind w:leftChars="100" w:left="220"/>
      </w:pPr>
      <w:r>
        <w:rPr>
          <w:rFonts w:hint="eastAsia"/>
        </w:rPr>
        <w:t>事務局</w:t>
      </w:r>
    </w:p>
    <w:p w14:paraId="764DAA59" w14:textId="01104799" w:rsidR="00A83023" w:rsidRDefault="00B71593" w:rsidP="00A83023">
      <w:pPr>
        <w:ind w:left="220" w:hangingChars="100" w:hanging="220"/>
      </w:pPr>
      <w:r>
        <w:rPr>
          <w:rFonts w:hint="eastAsia"/>
        </w:rPr>
        <w:t xml:space="preserve">　　</w:t>
      </w:r>
      <w:r w:rsidR="00E945B3">
        <w:rPr>
          <w:rFonts w:hint="eastAsia"/>
        </w:rPr>
        <w:t>ご意見をいただ</w:t>
      </w:r>
      <w:r w:rsidR="00E65402">
        <w:rPr>
          <w:rFonts w:hint="eastAsia"/>
        </w:rPr>
        <w:t>いたので</w:t>
      </w:r>
      <w:r w:rsidR="00E945B3">
        <w:rPr>
          <w:rFonts w:hint="eastAsia"/>
        </w:rPr>
        <w:t>、検討する。</w:t>
      </w:r>
    </w:p>
    <w:p w14:paraId="16876A5C" w14:textId="1628E157" w:rsidR="0097718A" w:rsidRPr="00C272FF" w:rsidRDefault="0097718A" w:rsidP="00B71593">
      <w:pPr>
        <w:ind w:left="220" w:hangingChars="100" w:hanging="220"/>
      </w:pPr>
    </w:p>
    <w:p w14:paraId="4A0DC314" w14:textId="2D2A405A" w:rsidR="00C272FF" w:rsidRDefault="00300C8D" w:rsidP="00C272FF">
      <w:r>
        <w:rPr>
          <w:rFonts w:hint="eastAsia"/>
        </w:rPr>
        <w:t xml:space="preserve">　</w:t>
      </w:r>
      <w:r w:rsidR="00C272FF">
        <w:rPr>
          <w:rFonts w:hint="eastAsia"/>
        </w:rPr>
        <w:t>会長</w:t>
      </w:r>
    </w:p>
    <w:p w14:paraId="6C613122" w14:textId="45196F7F" w:rsidR="00C272FF" w:rsidRPr="00C272FF" w:rsidRDefault="00E945B3" w:rsidP="00B71593">
      <w:pPr>
        <w:ind w:left="220" w:hangingChars="100" w:hanging="220"/>
      </w:pPr>
      <w:r>
        <w:rPr>
          <w:rFonts w:hint="eastAsia"/>
        </w:rPr>
        <w:t xml:space="preserve">　　具体的に差別の現状をつかまれているのか。</w:t>
      </w:r>
    </w:p>
    <w:p w14:paraId="2FAD914B" w14:textId="1D483ADA" w:rsidR="00C272FF" w:rsidRDefault="00C272FF" w:rsidP="00B71593">
      <w:pPr>
        <w:ind w:left="220" w:hangingChars="100" w:hanging="220"/>
      </w:pPr>
    </w:p>
    <w:p w14:paraId="6556A835" w14:textId="77777777" w:rsidR="00E945B3" w:rsidRDefault="00E945B3" w:rsidP="00E945B3">
      <w:pPr>
        <w:ind w:leftChars="100" w:left="220"/>
      </w:pPr>
      <w:r>
        <w:rPr>
          <w:rFonts w:hint="eastAsia"/>
        </w:rPr>
        <w:t>事務局</w:t>
      </w:r>
    </w:p>
    <w:p w14:paraId="487FE693" w14:textId="48A6C9C9" w:rsidR="00E945B3" w:rsidRDefault="00E945B3" w:rsidP="00E945B3">
      <w:pPr>
        <w:ind w:left="220" w:hangingChars="100" w:hanging="220"/>
      </w:pPr>
      <w:r>
        <w:rPr>
          <w:rFonts w:hint="eastAsia"/>
        </w:rPr>
        <w:t xml:space="preserve">　　当課においては具体的な相談はない。</w:t>
      </w:r>
    </w:p>
    <w:p w14:paraId="6DBD6FC3" w14:textId="4CDF8327" w:rsidR="00E945B3" w:rsidRDefault="00E945B3" w:rsidP="00E945B3">
      <w:pPr>
        <w:ind w:left="220" w:hangingChars="100" w:hanging="220"/>
      </w:pPr>
    </w:p>
    <w:p w14:paraId="5462146C" w14:textId="37922E59" w:rsidR="00E945B3" w:rsidRDefault="00300C8D" w:rsidP="00E945B3">
      <w:r>
        <w:rPr>
          <w:rFonts w:hint="eastAsia"/>
        </w:rPr>
        <w:t xml:space="preserve">　</w:t>
      </w:r>
      <w:r w:rsidR="00E945B3">
        <w:rPr>
          <w:rFonts w:hint="eastAsia"/>
        </w:rPr>
        <w:t>委員</w:t>
      </w:r>
    </w:p>
    <w:p w14:paraId="51B658D6" w14:textId="6C1AA679" w:rsidR="00E945B3" w:rsidRPr="00C272FF" w:rsidRDefault="00E945B3" w:rsidP="00E945B3">
      <w:pPr>
        <w:ind w:left="220" w:hangingChars="100" w:hanging="220"/>
      </w:pPr>
      <w:r>
        <w:rPr>
          <w:rFonts w:hint="eastAsia"/>
        </w:rPr>
        <w:t xml:space="preserve">　　</w:t>
      </w:r>
      <w:r w:rsidR="00BC4617">
        <w:rPr>
          <w:rFonts w:hint="eastAsia"/>
        </w:rPr>
        <w:t>誰が新型コロナに感染したのか、ということは新聞報道などでも分からない。</w:t>
      </w:r>
    </w:p>
    <w:p w14:paraId="5B7AEF45" w14:textId="77777777" w:rsidR="00E945B3" w:rsidRDefault="00E945B3" w:rsidP="00E945B3">
      <w:pPr>
        <w:ind w:left="220" w:hangingChars="100" w:hanging="220"/>
      </w:pPr>
    </w:p>
    <w:p w14:paraId="7E7BCA8B" w14:textId="4B36E0FD" w:rsidR="00BC4617" w:rsidRDefault="00300C8D" w:rsidP="00BC4617">
      <w:r>
        <w:rPr>
          <w:rFonts w:hint="eastAsia"/>
        </w:rPr>
        <w:t xml:space="preserve">　</w:t>
      </w:r>
      <w:r w:rsidR="00BC4617">
        <w:rPr>
          <w:rFonts w:hint="eastAsia"/>
        </w:rPr>
        <w:t>会長</w:t>
      </w:r>
    </w:p>
    <w:p w14:paraId="6E16295C" w14:textId="69091D98" w:rsidR="00BC4617" w:rsidRDefault="00BC4617" w:rsidP="00BC4617">
      <w:pPr>
        <w:ind w:left="220" w:hangingChars="100" w:hanging="220"/>
      </w:pPr>
      <w:r>
        <w:rPr>
          <w:rFonts w:hint="eastAsia"/>
        </w:rPr>
        <w:t xml:space="preserve">　　そのとおりで、市町では把握しておらず、保健所単位で把握している。</w:t>
      </w:r>
      <w:r w:rsidR="006775C3" w:rsidRPr="00DD68AC">
        <w:rPr>
          <w:rFonts w:hint="eastAsia"/>
          <w:color w:val="FF0000"/>
        </w:rPr>
        <w:t>情報不足</w:t>
      </w:r>
      <w:r w:rsidR="006775C3">
        <w:rPr>
          <w:rFonts w:hint="eastAsia"/>
        </w:rPr>
        <w:t>は不安をあおるかもしれないが</w:t>
      </w:r>
      <w:r>
        <w:rPr>
          <w:rFonts w:hint="eastAsia"/>
        </w:rPr>
        <w:t>、差別を避けるということにもなる。</w:t>
      </w:r>
    </w:p>
    <w:p w14:paraId="04AE3883" w14:textId="30B59409" w:rsidR="00BC4617" w:rsidRPr="00C272FF" w:rsidRDefault="00BC4617" w:rsidP="00BC4617">
      <w:pPr>
        <w:ind w:left="220" w:hangingChars="100" w:hanging="220"/>
      </w:pPr>
      <w:r>
        <w:rPr>
          <w:rFonts w:hint="eastAsia"/>
        </w:rPr>
        <w:t xml:space="preserve">　　４頁から５頁の職場における人権問題の箇所で、「○○ハラスメント」と多くのカタカナ表記がされているが、ここはどうか。</w:t>
      </w:r>
    </w:p>
    <w:p w14:paraId="35B7415E" w14:textId="37CEB3F0" w:rsidR="00E945B3" w:rsidRDefault="00E945B3" w:rsidP="00E945B3">
      <w:pPr>
        <w:ind w:left="220" w:hangingChars="100" w:hanging="220"/>
      </w:pPr>
    </w:p>
    <w:p w14:paraId="7052766B" w14:textId="5F9A60B7" w:rsidR="00BC4617" w:rsidRDefault="00300C8D" w:rsidP="00BC4617">
      <w:r>
        <w:rPr>
          <w:rFonts w:hint="eastAsia"/>
        </w:rPr>
        <w:t xml:space="preserve">　</w:t>
      </w:r>
      <w:r w:rsidR="00BC4617">
        <w:rPr>
          <w:rFonts w:hint="eastAsia"/>
        </w:rPr>
        <w:t>委員</w:t>
      </w:r>
    </w:p>
    <w:p w14:paraId="2695D458" w14:textId="1AA4C2E7" w:rsidR="00BC4617" w:rsidRDefault="00BC4617" w:rsidP="00BC4617">
      <w:pPr>
        <w:ind w:left="220" w:hangingChars="100" w:hanging="220"/>
      </w:pPr>
      <w:r>
        <w:rPr>
          <w:rFonts w:hint="eastAsia"/>
        </w:rPr>
        <w:t xml:space="preserve">　　「セクシャル・ハラスメント」「パワー･ハラスメント」「マタニティ・ハラスメント」ここまでは分かるが、「パタニティ・ハラスメント」が分からない。</w:t>
      </w:r>
    </w:p>
    <w:p w14:paraId="3DD5DB21" w14:textId="5899E18B" w:rsidR="00BC4617" w:rsidRDefault="00BC4617" w:rsidP="00BC4617">
      <w:pPr>
        <w:ind w:left="220" w:hangingChars="100" w:hanging="220"/>
      </w:pPr>
    </w:p>
    <w:p w14:paraId="00AE95C3" w14:textId="77777777" w:rsidR="00BC4617" w:rsidRDefault="00BC4617" w:rsidP="00BC4617">
      <w:pPr>
        <w:ind w:leftChars="100" w:left="220"/>
      </w:pPr>
      <w:r>
        <w:rPr>
          <w:rFonts w:hint="eastAsia"/>
        </w:rPr>
        <w:t>事務局</w:t>
      </w:r>
    </w:p>
    <w:p w14:paraId="44B41BDA" w14:textId="18D36FFF" w:rsidR="00BC4617" w:rsidRDefault="00BC4617" w:rsidP="00BC4617">
      <w:pPr>
        <w:ind w:left="220" w:hangingChars="100" w:hanging="220"/>
      </w:pPr>
      <w:r>
        <w:rPr>
          <w:rFonts w:hint="eastAsia"/>
        </w:rPr>
        <w:t xml:space="preserve">　　男性従業員が育児休暇をとったり、子どものために休暇をと</w:t>
      </w:r>
      <w:r w:rsidR="002D7A7D">
        <w:rPr>
          <w:rFonts w:hint="eastAsia"/>
        </w:rPr>
        <w:t>ったりする際に、なぜ休むのか、配偶者が休めばよいのではないのか、といったような不適切な言動をすることである。</w:t>
      </w:r>
    </w:p>
    <w:p w14:paraId="027C3F37" w14:textId="19FD3092" w:rsidR="002D7A7D" w:rsidRDefault="002D7A7D" w:rsidP="00BC4617">
      <w:pPr>
        <w:ind w:left="220" w:hangingChars="100" w:hanging="220"/>
      </w:pPr>
    </w:p>
    <w:p w14:paraId="04B3987F" w14:textId="153D8DF3" w:rsidR="002D7A7D" w:rsidRDefault="00300C8D" w:rsidP="002D7A7D">
      <w:r>
        <w:rPr>
          <w:rFonts w:hint="eastAsia"/>
        </w:rPr>
        <w:t xml:space="preserve">　</w:t>
      </w:r>
      <w:r w:rsidR="002D7A7D">
        <w:rPr>
          <w:rFonts w:hint="eastAsia"/>
        </w:rPr>
        <w:t>委員</w:t>
      </w:r>
    </w:p>
    <w:p w14:paraId="78EDEA51" w14:textId="21C20C32" w:rsidR="002D7A7D" w:rsidRDefault="002D7A7D" w:rsidP="002D7A7D">
      <w:pPr>
        <w:ind w:left="220" w:hangingChars="100" w:hanging="220"/>
      </w:pPr>
      <w:r>
        <w:rPr>
          <w:rFonts w:hint="eastAsia"/>
        </w:rPr>
        <w:t xml:space="preserve">　　「パタニティ」の語源は何か。</w:t>
      </w:r>
    </w:p>
    <w:p w14:paraId="213CFE4C" w14:textId="36D71695" w:rsidR="002D7A7D" w:rsidRPr="002D7A7D" w:rsidRDefault="002D7A7D" w:rsidP="00BC4617">
      <w:pPr>
        <w:ind w:left="220" w:hangingChars="100" w:hanging="220"/>
      </w:pPr>
    </w:p>
    <w:p w14:paraId="4887785B" w14:textId="57F7CF21" w:rsidR="002D7A7D" w:rsidRDefault="00300C8D" w:rsidP="002D7A7D">
      <w:r>
        <w:rPr>
          <w:rFonts w:hint="eastAsia"/>
        </w:rPr>
        <w:t xml:space="preserve">　</w:t>
      </w:r>
      <w:r w:rsidR="002D7A7D">
        <w:rPr>
          <w:rFonts w:hint="eastAsia"/>
        </w:rPr>
        <w:t>会長</w:t>
      </w:r>
    </w:p>
    <w:p w14:paraId="226E687D" w14:textId="64C771A0" w:rsidR="00BC4617" w:rsidRPr="002D7A7D" w:rsidRDefault="002D7A7D" w:rsidP="00BC4617">
      <w:pPr>
        <w:ind w:left="220" w:hangingChars="100" w:hanging="220"/>
      </w:pPr>
      <w:r>
        <w:rPr>
          <w:rFonts w:hint="eastAsia"/>
        </w:rPr>
        <w:t xml:space="preserve">　　英語</w:t>
      </w:r>
      <w:r w:rsidR="006775C3">
        <w:rPr>
          <w:rFonts w:hint="eastAsia"/>
        </w:rPr>
        <w:t>で「父性」という意味である。</w:t>
      </w:r>
      <w:r w:rsidR="006775C3" w:rsidRPr="00DD68AC">
        <w:rPr>
          <w:color w:val="FF0000"/>
        </w:rPr>
        <w:t>pater</w:t>
      </w:r>
      <w:r w:rsidR="00E65402">
        <w:rPr>
          <w:rFonts w:hint="eastAsia"/>
        </w:rPr>
        <w:t>がラテン語で「父」を意味する</w:t>
      </w:r>
      <w:r>
        <w:rPr>
          <w:rFonts w:hint="eastAsia"/>
        </w:rPr>
        <w:t>。</w:t>
      </w:r>
    </w:p>
    <w:p w14:paraId="5BAC589E" w14:textId="5D427E4C" w:rsidR="00BC4617" w:rsidRDefault="00BC4617" w:rsidP="00BC4617">
      <w:pPr>
        <w:ind w:left="220" w:hangingChars="100" w:hanging="220"/>
      </w:pPr>
    </w:p>
    <w:p w14:paraId="37E99663" w14:textId="77777777" w:rsidR="002D7A7D" w:rsidRDefault="002D7A7D" w:rsidP="002D7A7D">
      <w:pPr>
        <w:ind w:leftChars="100" w:left="220"/>
      </w:pPr>
      <w:r>
        <w:rPr>
          <w:rFonts w:hint="eastAsia"/>
        </w:rPr>
        <w:t>事務局</w:t>
      </w:r>
    </w:p>
    <w:p w14:paraId="173B1A2D" w14:textId="00E57A5D" w:rsidR="002D7A7D" w:rsidRDefault="002D7A7D" w:rsidP="002D7A7D">
      <w:pPr>
        <w:ind w:left="220" w:hangingChars="100" w:hanging="220"/>
      </w:pPr>
      <w:r>
        <w:rPr>
          <w:rFonts w:hint="eastAsia"/>
        </w:rPr>
        <w:t xml:space="preserve">　　なじみがないかもしれないので、注釈を入れるよう対応する。</w:t>
      </w:r>
    </w:p>
    <w:p w14:paraId="5AF4246A" w14:textId="77777777" w:rsidR="00BC4617" w:rsidRPr="002D7A7D" w:rsidRDefault="00BC4617" w:rsidP="00BC4617">
      <w:pPr>
        <w:ind w:left="220" w:hangingChars="100" w:hanging="220"/>
      </w:pPr>
    </w:p>
    <w:p w14:paraId="1E8124CE" w14:textId="0A95C0F5" w:rsidR="002D7A7D" w:rsidRDefault="002D7A7D" w:rsidP="002D7A7D">
      <w:r>
        <w:rPr>
          <w:rFonts w:hint="eastAsia"/>
        </w:rPr>
        <w:lastRenderedPageBreak/>
        <w:t xml:space="preserve">　</w:t>
      </w:r>
      <w:r w:rsidR="00300C8D">
        <w:rPr>
          <w:rFonts w:hint="eastAsia"/>
        </w:rPr>
        <w:t>委員</w:t>
      </w:r>
    </w:p>
    <w:p w14:paraId="5B6DAB2E" w14:textId="198BD4D2" w:rsidR="002D7A7D" w:rsidRPr="002D7A7D" w:rsidRDefault="002D7A7D" w:rsidP="002D7A7D">
      <w:pPr>
        <w:ind w:left="220" w:hangingChars="100" w:hanging="220"/>
      </w:pPr>
      <w:r>
        <w:rPr>
          <w:rFonts w:hint="eastAsia"/>
        </w:rPr>
        <w:t xml:space="preserve">　　</w:t>
      </w:r>
      <w:r w:rsidR="00C429EA">
        <w:rPr>
          <w:rFonts w:hint="eastAsia"/>
        </w:rPr>
        <w:t>２点ある。</w:t>
      </w:r>
      <w:r>
        <w:rPr>
          <w:rFonts w:hint="eastAsia"/>
        </w:rPr>
        <w:t>３頁のホームレスの人々の人権の箇所で、「現状と課題」の○の１つ目、「ホームレスに対する人権」とあるが、「ホームレスの人々の人権」の方がよい。</w:t>
      </w:r>
      <w:r w:rsidR="00C429EA">
        <w:rPr>
          <w:rFonts w:hint="eastAsia"/>
        </w:rPr>
        <w:t>次に、同じ頁の（７）で「拉致被害者等の人権」とあるが、「等」とは何を指すのか。</w:t>
      </w:r>
      <w:r w:rsidR="009B643D">
        <w:rPr>
          <w:rFonts w:hint="eastAsia"/>
        </w:rPr>
        <w:t>拉致被害者以外の方のことか、</w:t>
      </w:r>
      <w:r w:rsidR="00E65402">
        <w:rPr>
          <w:rFonts w:hint="eastAsia"/>
        </w:rPr>
        <w:t>それとも</w:t>
      </w:r>
      <w:r w:rsidR="009B643D">
        <w:rPr>
          <w:rFonts w:hint="eastAsia"/>
        </w:rPr>
        <w:t>その家族のことか。</w:t>
      </w:r>
    </w:p>
    <w:p w14:paraId="0FD9BD48" w14:textId="561CE96E" w:rsidR="00BC4617" w:rsidRPr="002D7A7D" w:rsidRDefault="00BC4617" w:rsidP="00E945B3">
      <w:pPr>
        <w:ind w:left="220" w:hangingChars="100" w:hanging="220"/>
      </w:pPr>
    </w:p>
    <w:p w14:paraId="159E75C3" w14:textId="77777777" w:rsidR="009B643D" w:rsidRDefault="009B643D" w:rsidP="009B643D">
      <w:pPr>
        <w:ind w:leftChars="100" w:left="220"/>
      </w:pPr>
      <w:r>
        <w:rPr>
          <w:rFonts w:hint="eastAsia"/>
        </w:rPr>
        <w:t>事務局</w:t>
      </w:r>
    </w:p>
    <w:p w14:paraId="7B188284" w14:textId="010FE930" w:rsidR="009B643D" w:rsidRDefault="009B643D" w:rsidP="009B643D">
      <w:pPr>
        <w:ind w:left="220" w:hangingChars="100" w:hanging="220"/>
      </w:pPr>
      <w:r>
        <w:rPr>
          <w:rFonts w:hint="eastAsia"/>
        </w:rPr>
        <w:t xml:space="preserve">　　１点目は、ご指摘のとおり「ホームレスの人々」とする。２点目の「拉致被害者等」とあるのは、「特定失踪者」といわれる方があるので、「等」という表現にしている。「拉致被害者」として認定されている方は17名であるが、その可能性がある方ということで</w:t>
      </w:r>
      <w:r w:rsidR="00F41715">
        <w:rPr>
          <w:rFonts w:hint="eastAsia"/>
        </w:rPr>
        <w:t>多くの方がおられる。</w:t>
      </w:r>
    </w:p>
    <w:p w14:paraId="7654097F" w14:textId="21438C28" w:rsidR="009B643D" w:rsidRDefault="009B643D" w:rsidP="009B643D">
      <w:pPr>
        <w:ind w:left="220" w:hangingChars="100" w:hanging="220"/>
      </w:pPr>
    </w:p>
    <w:p w14:paraId="238DBAAC" w14:textId="7A540CD3" w:rsidR="009B643D" w:rsidRDefault="00300C8D" w:rsidP="009B643D">
      <w:r>
        <w:rPr>
          <w:rFonts w:hint="eastAsia"/>
        </w:rPr>
        <w:t xml:space="preserve">　</w:t>
      </w:r>
      <w:r w:rsidR="009B643D">
        <w:rPr>
          <w:rFonts w:hint="eastAsia"/>
        </w:rPr>
        <w:t>会長</w:t>
      </w:r>
    </w:p>
    <w:p w14:paraId="0F3F0D3D" w14:textId="3013E9FE" w:rsidR="009B643D" w:rsidRPr="002D7A7D" w:rsidRDefault="009B643D" w:rsidP="009B643D">
      <w:pPr>
        <w:ind w:left="220" w:hangingChars="100" w:hanging="220"/>
      </w:pPr>
      <w:r>
        <w:rPr>
          <w:rFonts w:hint="eastAsia"/>
        </w:rPr>
        <w:t xml:space="preserve">　　その他の人権課題は多岐にわたっている。</w:t>
      </w:r>
      <w:r w:rsidR="00EB5BCB">
        <w:rPr>
          <w:rFonts w:hint="eastAsia"/>
        </w:rPr>
        <w:t>確認をとっていただき、気づかれた点については、事務局に連絡をしていただきたい。</w:t>
      </w:r>
    </w:p>
    <w:p w14:paraId="3764A4F0" w14:textId="2A03CAA9" w:rsidR="009B643D" w:rsidRDefault="009B643D" w:rsidP="009B643D">
      <w:pPr>
        <w:ind w:left="220" w:hangingChars="100" w:hanging="220"/>
      </w:pPr>
    </w:p>
    <w:p w14:paraId="6E82833E" w14:textId="77777777" w:rsidR="00EB5BCB" w:rsidRDefault="00EB5BCB" w:rsidP="009B643D">
      <w:pPr>
        <w:ind w:left="220" w:hangingChars="100" w:hanging="220"/>
      </w:pPr>
    </w:p>
    <w:p w14:paraId="5D6C7DCD" w14:textId="0F4580F4" w:rsidR="00EB5BCB" w:rsidRPr="00A8430D" w:rsidRDefault="00624D55" w:rsidP="00EB5BCB">
      <w:pPr>
        <w:rPr>
          <w:color w:val="FF0000"/>
          <w:szCs w:val="22"/>
        </w:rPr>
      </w:pPr>
      <w:r>
        <w:rPr>
          <w:rFonts w:hint="eastAsia"/>
          <w:szCs w:val="22"/>
        </w:rPr>
        <w:t>（２）第３次丹波市人権施策基本方針「第５</w:t>
      </w:r>
      <w:r w:rsidR="00EB5BCB" w:rsidRPr="00CE5AD0">
        <w:rPr>
          <w:rFonts w:hint="eastAsia"/>
          <w:szCs w:val="22"/>
        </w:rPr>
        <w:t>章」の記載内容（案）について</w:t>
      </w:r>
    </w:p>
    <w:p w14:paraId="266F04FA" w14:textId="77777777" w:rsidR="00EB5BCB" w:rsidRDefault="00EB5BCB" w:rsidP="00EB5BCB"/>
    <w:p w14:paraId="0C1EC4D0" w14:textId="5113E539" w:rsidR="00EB5BCB" w:rsidRPr="002D79F2" w:rsidRDefault="00EB5BCB" w:rsidP="00EB5BCB">
      <w:pPr>
        <w:rPr>
          <w:u w:val="single"/>
        </w:rPr>
      </w:pPr>
      <w:r w:rsidRPr="003F650E">
        <w:rPr>
          <w:rFonts w:hint="eastAsia"/>
        </w:rPr>
        <w:t xml:space="preserve">　　　</w:t>
      </w:r>
      <w:r>
        <w:rPr>
          <w:rFonts w:hint="eastAsia"/>
        </w:rPr>
        <w:t xml:space="preserve"> </w:t>
      </w:r>
      <w:r>
        <w:rPr>
          <w:rFonts w:hint="eastAsia"/>
          <w:u w:val="single"/>
        </w:rPr>
        <w:t>事務局より資料４に基づき説明</w:t>
      </w:r>
    </w:p>
    <w:p w14:paraId="137118D0" w14:textId="77777777" w:rsidR="00EB5BCB" w:rsidRPr="002D79F2" w:rsidRDefault="00EB5BCB" w:rsidP="00EB5BCB"/>
    <w:p w14:paraId="74D18E58" w14:textId="77777777" w:rsidR="00EB5BCB" w:rsidRPr="003F650E" w:rsidRDefault="00EB5BCB" w:rsidP="00EB5BCB">
      <w:r w:rsidRPr="003F650E">
        <w:rPr>
          <w:rFonts w:hint="eastAsia"/>
        </w:rPr>
        <w:t>【意見要旨】</w:t>
      </w:r>
    </w:p>
    <w:p w14:paraId="264EBB4F" w14:textId="65FD301D" w:rsidR="00EB5BCB" w:rsidRDefault="00EB5BCB" w:rsidP="00EB5BCB">
      <w:pPr>
        <w:ind w:firstLineChars="100" w:firstLine="220"/>
      </w:pPr>
      <w:r>
        <w:rPr>
          <w:rFonts w:hint="eastAsia"/>
        </w:rPr>
        <w:t>会長</w:t>
      </w:r>
    </w:p>
    <w:p w14:paraId="35748A8F" w14:textId="41C4C161" w:rsidR="00EB5BCB" w:rsidRDefault="00EB5BCB" w:rsidP="00EB5BCB">
      <w:pPr>
        <w:ind w:left="220" w:hangingChars="100" w:hanging="220"/>
      </w:pPr>
      <w:r>
        <w:rPr>
          <w:rFonts w:hint="eastAsia"/>
        </w:rPr>
        <w:t xml:space="preserve">　　ただ今、事務局から説明がありました。意見・質問をお願いする。</w:t>
      </w:r>
    </w:p>
    <w:p w14:paraId="0520E0D8" w14:textId="6AC55EE2" w:rsidR="00EB5BCB" w:rsidRDefault="00EB5BCB" w:rsidP="00EB5BCB">
      <w:pPr>
        <w:ind w:left="220" w:hangingChars="100" w:hanging="220"/>
      </w:pPr>
      <w:r>
        <w:rPr>
          <w:rFonts w:hint="eastAsia"/>
        </w:rPr>
        <w:t xml:space="preserve">　　推進体制の箇所で、「丹波市人権施策推進本部」で施策の推進、総合調整及び進捗管理をするとあるが、市民へのフィードバックはどのように行われるのか。推進本部の中だけで確認されるだけでなく、丹波市の人権施策はこうなっていると、公表されるようなことはあるのか。</w:t>
      </w:r>
    </w:p>
    <w:p w14:paraId="25A4BA46" w14:textId="77777777" w:rsidR="00EB5BCB" w:rsidRDefault="00EB5BCB" w:rsidP="00EB5BCB">
      <w:pPr>
        <w:ind w:left="220" w:hangingChars="100" w:hanging="220"/>
      </w:pPr>
    </w:p>
    <w:p w14:paraId="595E7085" w14:textId="199313B6" w:rsidR="00EB5BCB" w:rsidRDefault="00EB5BCB" w:rsidP="00EB5BCB">
      <w:pPr>
        <w:ind w:firstLineChars="100" w:firstLine="220"/>
      </w:pPr>
      <w:r>
        <w:rPr>
          <w:rFonts w:hint="eastAsia"/>
        </w:rPr>
        <w:t>事務局</w:t>
      </w:r>
    </w:p>
    <w:p w14:paraId="170F850C" w14:textId="330935C6" w:rsidR="00EB5BCB" w:rsidRDefault="00EB5BCB" w:rsidP="00EB5BCB">
      <w:pPr>
        <w:ind w:left="220" w:hangingChars="100" w:hanging="220"/>
      </w:pPr>
      <w:r>
        <w:rPr>
          <w:rFonts w:hint="eastAsia"/>
        </w:rPr>
        <w:t xml:space="preserve">　　詳細の手法は今後の検討</w:t>
      </w:r>
      <w:r w:rsidR="00101655">
        <w:rPr>
          <w:rFonts w:hint="eastAsia"/>
        </w:rPr>
        <w:t>である</w:t>
      </w:r>
      <w:r>
        <w:rPr>
          <w:rFonts w:hint="eastAsia"/>
        </w:rPr>
        <w:t>が、</w:t>
      </w:r>
      <w:r w:rsidR="00101655">
        <w:rPr>
          <w:rFonts w:hint="eastAsia"/>
        </w:rPr>
        <w:t>「丹波市人権施策</w:t>
      </w:r>
      <w:r>
        <w:rPr>
          <w:rFonts w:hint="eastAsia"/>
        </w:rPr>
        <w:t>推進本部</w:t>
      </w:r>
      <w:r w:rsidR="00101655">
        <w:rPr>
          <w:rFonts w:hint="eastAsia"/>
        </w:rPr>
        <w:t>」</w:t>
      </w:r>
      <w:r>
        <w:rPr>
          <w:rFonts w:hint="eastAsia"/>
        </w:rPr>
        <w:t>で</w:t>
      </w:r>
      <w:r w:rsidR="00101655">
        <w:rPr>
          <w:rFonts w:hint="eastAsia"/>
        </w:rPr>
        <w:t>決定されたことは、「丹波市人権施策推進審議会」で報告することになる。審議会は原則公開となり、会議資料を市のホームページで公表するといったことになる。</w:t>
      </w:r>
    </w:p>
    <w:p w14:paraId="51330388" w14:textId="764247DA" w:rsidR="00EB5BCB" w:rsidRDefault="00EB5BCB" w:rsidP="009B643D">
      <w:pPr>
        <w:ind w:left="220" w:hangingChars="100" w:hanging="220"/>
      </w:pPr>
    </w:p>
    <w:p w14:paraId="0DD2F383" w14:textId="77621DE8" w:rsidR="00101655" w:rsidRDefault="00101655" w:rsidP="00101655">
      <w:pPr>
        <w:ind w:firstLineChars="100" w:firstLine="220"/>
      </w:pPr>
      <w:r>
        <w:rPr>
          <w:rFonts w:hint="eastAsia"/>
        </w:rPr>
        <w:t>会長</w:t>
      </w:r>
    </w:p>
    <w:p w14:paraId="70D4B277" w14:textId="52DDE1F9" w:rsidR="00101655" w:rsidRDefault="00101655" w:rsidP="00101655">
      <w:pPr>
        <w:ind w:left="220" w:hangingChars="100" w:hanging="220"/>
      </w:pPr>
      <w:r>
        <w:rPr>
          <w:rFonts w:hint="eastAsia"/>
        </w:rPr>
        <w:t xml:space="preserve">　　そうであるならば、「機会を捉えて、市民に公表する」といった文言があったほうが好ましいと考える。内部で施策を推進し、進捗管理はちゃんとしています、というだけでなく、そこは、ホームページ等を</w:t>
      </w:r>
      <w:r w:rsidR="00E65402">
        <w:rPr>
          <w:rFonts w:hint="eastAsia"/>
        </w:rPr>
        <w:t>使用して公表することは難しくないので、実績を積み上げていくことを</w:t>
      </w:r>
      <w:r>
        <w:rPr>
          <w:rFonts w:hint="eastAsia"/>
        </w:rPr>
        <w:t>見える化するほうがよいと感じたので、検討をお願いする。</w:t>
      </w:r>
    </w:p>
    <w:p w14:paraId="7C8F532B" w14:textId="03F3B345" w:rsidR="00101655" w:rsidRDefault="00101655" w:rsidP="00101655">
      <w:pPr>
        <w:ind w:left="220" w:hangingChars="100" w:hanging="220"/>
      </w:pPr>
    </w:p>
    <w:p w14:paraId="1AA9F797" w14:textId="1E232052" w:rsidR="00101655" w:rsidRDefault="00101655" w:rsidP="00101655">
      <w:pPr>
        <w:ind w:firstLineChars="100" w:firstLine="220"/>
      </w:pPr>
      <w:r>
        <w:rPr>
          <w:rFonts w:hint="eastAsia"/>
        </w:rPr>
        <w:t>委員</w:t>
      </w:r>
    </w:p>
    <w:p w14:paraId="058C0E23" w14:textId="003AE44E" w:rsidR="00101655" w:rsidRDefault="00101655" w:rsidP="00101655">
      <w:pPr>
        <w:ind w:left="220" w:hangingChars="100" w:hanging="220"/>
      </w:pPr>
      <w:r>
        <w:rPr>
          <w:rFonts w:hint="eastAsia"/>
        </w:rPr>
        <w:t xml:space="preserve">　　６行目に「市民一人ひとりが様々な人権問題について関心と理解を深め」とあり、さらに９行</w:t>
      </w:r>
      <w:r>
        <w:rPr>
          <w:rFonts w:hint="eastAsia"/>
        </w:rPr>
        <w:lastRenderedPageBreak/>
        <w:t>目に「市の職員は、人権問題に対する正しい知識と理解を深め」とある。啓発と教育を大事にし</w:t>
      </w:r>
      <w:r w:rsidR="00332E13">
        <w:rPr>
          <w:rFonts w:hint="eastAsia"/>
        </w:rPr>
        <w:t>ながら差別をなくしていくという方向性がある中</w:t>
      </w:r>
      <w:r>
        <w:rPr>
          <w:rFonts w:hint="eastAsia"/>
        </w:rPr>
        <w:t>で、市職員だけでなく、市民一人ひとりが「正しい</w:t>
      </w:r>
      <w:r w:rsidR="00332E13">
        <w:rPr>
          <w:rFonts w:hint="eastAsia"/>
        </w:rPr>
        <w:t>知識と理解を深める」必要があると考える。</w:t>
      </w:r>
      <w:r w:rsidR="00134D3D">
        <w:rPr>
          <w:rFonts w:hint="eastAsia"/>
        </w:rPr>
        <w:t>重複するかもしれないが、</w:t>
      </w:r>
      <w:r w:rsidR="00332E13">
        <w:rPr>
          <w:rFonts w:hint="eastAsia"/>
        </w:rPr>
        <w:t>市民も「正しく知っていく」</w:t>
      </w:r>
      <w:r w:rsidR="00134D3D">
        <w:rPr>
          <w:rFonts w:hint="eastAsia"/>
        </w:rPr>
        <w:t>「正しい知識を広めていく」</w:t>
      </w:r>
      <w:r w:rsidR="00332E13">
        <w:rPr>
          <w:rFonts w:hint="eastAsia"/>
        </w:rPr>
        <w:t>ということが大切</w:t>
      </w:r>
      <w:r w:rsidR="00134D3D">
        <w:rPr>
          <w:rFonts w:hint="eastAsia"/>
        </w:rPr>
        <w:t>であり、そのような言葉を入れてほしい。</w:t>
      </w:r>
    </w:p>
    <w:p w14:paraId="37311E6E" w14:textId="25C86D2D" w:rsidR="00101655" w:rsidRDefault="00101655" w:rsidP="00101655">
      <w:pPr>
        <w:ind w:left="220" w:hangingChars="100" w:hanging="220"/>
      </w:pPr>
    </w:p>
    <w:p w14:paraId="300B6C57" w14:textId="77777777" w:rsidR="00134D3D" w:rsidRDefault="00134D3D" w:rsidP="00134D3D">
      <w:pPr>
        <w:ind w:firstLineChars="100" w:firstLine="220"/>
      </w:pPr>
      <w:r>
        <w:rPr>
          <w:rFonts w:hint="eastAsia"/>
        </w:rPr>
        <w:t>事務局</w:t>
      </w:r>
    </w:p>
    <w:p w14:paraId="41481C4C" w14:textId="3B51AF53" w:rsidR="00134D3D" w:rsidRDefault="00134D3D" w:rsidP="00134D3D">
      <w:pPr>
        <w:ind w:left="220" w:hangingChars="100" w:hanging="220"/>
      </w:pPr>
      <w:r>
        <w:rPr>
          <w:rFonts w:hint="eastAsia"/>
        </w:rPr>
        <w:t xml:space="preserve">　　第</w:t>
      </w:r>
      <w:r w:rsidR="008E15BC">
        <w:rPr>
          <w:rFonts w:hint="eastAsia"/>
        </w:rPr>
        <w:t>２</w:t>
      </w:r>
      <w:r>
        <w:rPr>
          <w:rFonts w:hint="eastAsia"/>
        </w:rPr>
        <w:t>章において「市民一人ひとりが正しい知識を身につけ」</w:t>
      </w:r>
      <w:r w:rsidR="00DE59A5">
        <w:rPr>
          <w:rFonts w:hint="eastAsia"/>
        </w:rPr>
        <w:t>といった表記をしているので、委員ご指摘の点について検討する。</w:t>
      </w:r>
    </w:p>
    <w:p w14:paraId="15111A90" w14:textId="11CEC74B" w:rsidR="00134D3D" w:rsidRPr="008E15BC" w:rsidRDefault="00134D3D" w:rsidP="00101655">
      <w:pPr>
        <w:ind w:left="220" w:hangingChars="100" w:hanging="220"/>
      </w:pPr>
    </w:p>
    <w:p w14:paraId="7707A162" w14:textId="6D92B1D3" w:rsidR="00DE59A5" w:rsidRDefault="00DE59A5" w:rsidP="00DE59A5">
      <w:pPr>
        <w:ind w:firstLineChars="100" w:firstLine="220"/>
      </w:pPr>
      <w:r>
        <w:rPr>
          <w:rFonts w:hint="eastAsia"/>
        </w:rPr>
        <w:t>委員</w:t>
      </w:r>
    </w:p>
    <w:p w14:paraId="7AC735CB" w14:textId="1CAEC603" w:rsidR="00DE59A5" w:rsidRDefault="00E65402" w:rsidP="00DE59A5">
      <w:pPr>
        <w:ind w:left="220" w:hangingChars="100" w:hanging="220"/>
      </w:pPr>
      <w:r>
        <w:rPr>
          <w:rFonts w:hint="eastAsia"/>
        </w:rPr>
        <w:t xml:space="preserve">　　重複するならば、再度、記載する必要</w:t>
      </w:r>
      <w:r w:rsidR="00DE59A5">
        <w:rPr>
          <w:rFonts w:hint="eastAsia"/>
        </w:rPr>
        <w:t>は</w:t>
      </w:r>
      <w:r w:rsidR="008E15BC">
        <w:rPr>
          <w:rFonts w:hint="eastAsia"/>
        </w:rPr>
        <w:t>ないと思う。</w:t>
      </w:r>
    </w:p>
    <w:p w14:paraId="44C030A2" w14:textId="1C012853" w:rsidR="00DE59A5" w:rsidRDefault="00DE59A5" w:rsidP="00101655">
      <w:pPr>
        <w:ind w:left="220" w:hangingChars="100" w:hanging="220"/>
      </w:pPr>
    </w:p>
    <w:p w14:paraId="0DFECB9B" w14:textId="77777777" w:rsidR="008E15BC" w:rsidRDefault="008E15BC" w:rsidP="008E15BC">
      <w:pPr>
        <w:ind w:firstLineChars="100" w:firstLine="220"/>
      </w:pPr>
      <w:r>
        <w:rPr>
          <w:rFonts w:hint="eastAsia"/>
        </w:rPr>
        <w:t>事務局</w:t>
      </w:r>
    </w:p>
    <w:p w14:paraId="02D5AD76" w14:textId="45967CCA" w:rsidR="008E15BC" w:rsidRDefault="008E15BC" w:rsidP="008E15BC">
      <w:pPr>
        <w:ind w:left="220" w:hangingChars="100" w:hanging="220"/>
      </w:pPr>
      <w:r>
        <w:rPr>
          <w:rFonts w:hint="eastAsia"/>
        </w:rPr>
        <w:t xml:space="preserve">　　重要なことについては、重複して記載することも大切であると考える。その点も踏まえ、再度、次回、お示しさせていただき、調整していきたいと考えている。</w:t>
      </w:r>
    </w:p>
    <w:p w14:paraId="7374A854" w14:textId="77777777" w:rsidR="008E15BC" w:rsidRPr="008E15BC" w:rsidRDefault="008E15BC" w:rsidP="00101655">
      <w:pPr>
        <w:ind w:left="220" w:hangingChars="100" w:hanging="220"/>
      </w:pPr>
    </w:p>
    <w:p w14:paraId="087E6F09" w14:textId="175807AB" w:rsidR="008E15BC" w:rsidRDefault="008E15BC" w:rsidP="008E15BC">
      <w:pPr>
        <w:ind w:firstLineChars="100" w:firstLine="220"/>
      </w:pPr>
      <w:r>
        <w:rPr>
          <w:rFonts w:hint="eastAsia"/>
        </w:rPr>
        <w:t>会長</w:t>
      </w:r>
    </w:p>
    <w:p w14:paraId="75765EEB" w14:textId="13A6003C" w:rsidR="008E15BC" w:rsidRDefault="008E15BC" w:rsidP="008E15BC">
      <w:pPr>
        <w:ind w:left="220" w:hangingChars="100" w:hanging="220"/>
      </w:pPr>
      <w:r>
        <w:rPr>
          <w:rFonts w:hint="eastAsia"/>
        </w:rPr>
        <w:t xml:space="preserve">　　次回会議は、これまでの資料がまとまった全体のものとなる。全体を見ていただき、個々の文言、重なっているので削除する、大事なことなので加えるなど、意見をいただきたいと考えている。</w:t>
      </w:r>
    </w:p>
    <w:p w14:paraId="76F2C1A6" w14:textId="77777777" w:rsidR="00134D3D" w:rsidRPr="00101655" w:rsidRDefault="00134D3D" w:rsidP="00101655">
      <w:pPr>
        <w:ind w:left="220" w:hangingChars="100" w:hanging="220"/>
      </w:pPr>
    </w:p>
    <w:p w14:paraId="6C8797AA" w14:textId="0CCF3AB0" w:rsidR="006E6F57" w:rsidRPr="00C11D47" w:rsidRDefault="00454C3E" w:rsidP="00E40F62">
      <w:r>
        <w:rPr>
          <w:rFonts w:hint="eastAsia"/>
        </w:rPr>
        <w:t xml:space="preserve">５　</w:t>
      </w:r>
      <w:r w:rsidR="006E6F57">
        <w:rPr>
          <w:rFonts w:hint="eastAsia"/>
        </w:rPr>
        <w:t>その他</w:t>
      </w:r>
    </w:p>
    <w:p w14:paraId="440E928C" w14:textId="6E97AEA9" w:rsidR="006E6F57" w:rsidRDefault="00300C8D" w:rsidP="002328C9">
      <w:pPr>
        <w:ind w:left="220" w:hangingChars="100" w:hanging="220"/>
      </w:pPr>
      <w:r>
        <w:rPr>
          <w:rFonts w:hint="eastAsia"/>
        </w:rPr>
        <w:t xml:space="preserve">　</w:t>
      </w:r>
      <w:r w:rsidR="00293C58">
        <w:rPr>
          <w:rFonts w:hint="eastAsia"/>
        </w:rPr>
        <w:t>会長</w:t>
      </w:r>
    </w:p>
    <w:p w14:paraId="06859E09" w14:textId="7FB703D0" w:rsidR="00293C58" w:rsidRDefault="00293C58" w:rsidP="002328C9">
      <w:pPr>
        <w:ind w:left="220" w:hangingChars="100" w:hanging="220"/>
      </w:pPr>
      <w:r>
        <w:rPr>
          <w:rFonts w:hint="eastAsia"/>
        </w:rPr>
        <w:t xml:space="preserve">　　今後のスケジュールについて、事務局から説明をお願いする。</w:t>
      </w:r>
    </w:p>
    <w:p w14:paraId="296F2034" w14:textId="6FF221E9" w:rsidR="008E15BC" w:rsidRDefault="008E15BC" w:rsidP="002328C9">
      <w:pPr>
        <w:ind w:left="220" w:hangingChars="100" w:hanging="220"/>
      </w:pPr>
    </w:p>
    <w:p w14:paraId="7577BCAE" w14:textId="3A11B0F6" w:rsidR="00293C58" w:rsidRPr="006E6F57" w:rsidRDefault="00293C58" w:rsidP="002328C9">
      <w:pPr>
        <w:ind w:left="220" w:hangingChars="100" w:hanging="220"/>
      </w:pPr>
      <w:r>
        <w:rPr>
          <w:rFonts w:hint="eastAsia"/>
        </w:rPr>
        <w:t xml:space="preserve">　事務局</w:t>
      </w:r>
    </w:p>
    <w:p w14:paraId="0240012B" w14:textId="77777777" w:rsidR="008E15BC" w:rsidRDefault="008E15BC" w:rsidP="008E15BC">
      <w:pPr>
        <w:widowControl/>
        <w:ind w:leftChars="100" w:left="220" w:firstLineChars="100" w:firstLine="210"/>
        <w:jc w:val="left"/>
        <w:rPr>
          <w:sz w:val="21"/>
          <w:szCs w:val="21"/>
        </w:rPr>
      </w:pPr>
      <w:r w:rsidRPr="008E15BC">
        <w:rPr>
          <w:rFonts w:hint="eastAsia"/>
          <w:sz w:val="21"/>
          <w:szCs w:val="21"/>
        </w:rPr>
        <w:t>これまで、第１章から順次、審議していただき、本日ですべて出揃った。次回の審議会では、本日の意見についても反映させた上で</w:t>
      </w:r>
      <w:r>
        <w:rPr>
          <w:rFonts w:hint="eastAsia"/>
          <w:sz w:val="21"/>
          <w:szCs w:val="21"/>
        </w:rPr>
        <w:t>、全体を通して</w:t>
      </w:r>
      <w:r w:rsidRPr="008E15BC">
        <w:rPr>
          <w:rFonts w:hint="eastAsia"/>
          <w:sz w:val="21"/>
          <w:szCs w:val="21"/>
        </w:rPr>
        <w:t>意見をいただきたいと考えて</w:t>
      </w:r>
      <w:r>
        <w:rPr>
          <w:rFonts w:hint="eastAsia"/>
          <w:sz w:val="21"/>
          <w:szCs w:val="21"/>
        </w:rPr>
        <w:t>いる。</w:t>
      </w:r>
      <w:r w:rsidRPr="008E15BC">
        <w:rPr>
          <w:rFonts w:hint="eastAsia"/>
          <w:sz w:val="21"/>
          <w:szCs w:val="21"/>
        </w:rPr>
        <w:t>開催日は、10月中旬の予定で、後日、ご連絡</w:t>
      </w:r>
      <w:r>
        <w:rPr>
          <w:rFonts w:hint="eastAsia"/>
          <w:sz w:val="21"/>
          <w:szCs w:val="21"/>
        </w:rPr>
        <w:t>する。</w:t>
      </w:r>
    </w:p>
    <w:p w14:paraId="236A4843" w14:textId="6A1C67F2" w:rsidR="00C178CE" w:rsidRPr="008E15BC" w:rsidRDefault="008E15BC" w:rsidP="008E15BC">
      <w:pPr>
        <w:widowControl/>
        <w:ind w:leftChars="100" w:left="220" w:firstLineChars="100" w:firstLine="210"/>
        <w:jc w:val="left"/>
        <w:rPr>
          <w:sz w:val="21"/>
          <w:szCs w:val="21"/>
        </w:rPr>
      </w:pPr>
      <w:r>
        <w:rPr>
          <w:rFonts w:hint="eastAsia"/>
          <w:sz w:val="21"/>
          <w:szCs w:val="21"/>
        </w:rPr>
        <w:t>資料５の全体のスケジュールについて、</w:t>
      </w:r>
      <w:r w:rsidRPr="008E15BC">
        <w:rPr>
          <w:rFonts w:hint="eastAsia"/>
          <w:sz w:val="21"/>
          <w:szCs w:val="21"/>
        </w:rPr>
        <w:t>来月10月に５回目の審議会を開催</w:t>
      </w:r>
      <w:r>
        <w:rPr>
          <w:rFonts w:hint="eastAsia"/>
          <w:sz w:val="21"/>
          <w:szCs w:val="21"/>
        </w:rPr>
        <w:t>、</w:t>
      </w:r>
      <w:r w:rsidRPr="008E15BC">
        <w:rPr>
          <w:rFonts w:hint="eastAsia"/>
          <w:sz w:val="21"/>
          <w:szCs w:val="21"/>
        </w:rPr>
        <w:t>さらに審議が必要な場合には11</w:t>
      </w:r>
      <w:r>
        <w:rPr>
          <w:rFonts w:hint="eastAsia"/>
          <w:sz w:val="21"/>
          <w:szCs w:val="21"/>
        </w:rPr>
        <w:t>月に６回目を開催する</w:t>
      </w:r>
      <w:r w:rsidRPr="008E15BC">
        <w:rPr>
          <w:rFonts w:hint="eastAsia"/>
          <w:sz w:val="21"/>
          <w:szCs w:val="21"/>
        </w:rPr>
        <w:t>。11月から12月にかけ</w:t>
      </w:r>
      <w:r>
        <w:rPr>
          <w:rFonts w:hint="eastAsia"/>
          <w:sz w:val="21"/>
          <w:szCs w:val="21"/>
        </w:rPr>
        <w:t>、</w:t>
      </w:r>
      <w:r w:rsidRPr="008E15BC">
        <w:rPr>
          <w:rFonts w:hint="eastAsia"/>
          <w:sz w:val="21"/>
          <w:szCs w:val="21"/>
        </w:rPr>
        <w:t>庁内の本部会議や議会などへ報告</w:t>
      </w:r>
      <w:r>
        <w:rPr>
          <w:rFonts w:hint="eastAsia"/>
          <w:sz w:val="21"/>
          <w:szCs w:val="21"/>
        </w:rPr>
        <w:t>、それを踏まえ、12月下旬からパブリックコメントを１ヶ月間募集する。</w:t>
      </w:r>
      <w:r w:rsidRPr="008E15BC">
        <w:rPr>
          <w:rFonts w:hint="eastAsia"/>
          <w:sz w:val="21"/>
          <w:szCs w:val="21"/>
        </w:rPr>
        <w:t>パブリックコメント終了後の来年２月</w:t>
      </w:r>
      <w:r>
        <w:rPr>
          <w:rFonts w:hint="eastAsia"/>
          <w:sz w:val="21"/>
          <w:szCs w:val="21"/>
        </w:rPr>
        <w:t>頃</w:t>
      </w:r>
      <w:r w:rsidRPr="008E15BC">
        <w:rPr>
          <w:rFonts w:hint="eastAsia"/>
          <w:sz w:val="21"/>
          <w:szCs w:val="21"/>
        </w:rPr>
        <w:t>に第７回審議会を開催し、パブリックコメントの結果及び回答、基本方針（案）の審議・決定</w:t>
      </w:r>
      <w:r>
        <w:rPr>
          <w:rFonts w:hint="eastAsia"/>
          <w:sz w:val="21"/>
          <w:szCs w:val="21"/>
        </w:rPr>
        <w:t>を予定しており、その後</w:t>
      </w:r>
      <w:r w:rsidRPr="008E15BC">
        <w:rPr>
          <w:rFonts w:hint="eastAsia"/>
          <w:sz w:val="21"/>
          <w:szCs w:val="21"/>
        </w:rPr>
        <w:t>、２月に市長へ答申とな</w:t>
      </w:r>
      <w:r>
        <w:rPr>
          <w:rFonts w:hint="eastAsia"/>
          <w:sz w:val="21"/>
          <w:szCs w:val="21"/>
        </w:rPr>
        <w:t>る。</w:t>
      </w:r>
    </w:p>
    <w:p w14:paraId="067F33C8" w14:textId="1C7F281D" w:rsidR="00C12FD9" w:rsidRDefault="00C12FD9" w:rsidP="00293C58">
      <w:pPr>
        <w:ind w:leftChars="100" w:left="220" w:firstLineChars="100" w:firstLine="220"/>
      </w:pPr>
    </w:p>
    <w:p w14:paraId="2B599D43" w14:textId="39756A72" w:rsidR="009639D5" w:rsidRDefault="00300C8D" w:rsidP="009639D5">
      <w:pPr>
        <w:ind w:left="220" w:hangingChars="100" w:hanging="220"/>
      </w:pPr>
      <w:r>
        <w:rPr>
          <w:rFonts w:hint="eastAsia"/>
        </w:rPr>
        <w:t xml:space="preserve">　</w:t>
      </w:r>
      <w:r w:rsidR="009639D5">
        <w:rPr>
          <w:rFonts w:hint="eastAsia"/>
        </w:rPr>
        <w:t>会長</w:t>
      </w:r>
    </w:p>
    <w:p w14:paraId="27F2D581" w14:textId="6C427CB3" w:rsidR="009639D5" w:rsidRDefault="009639D5" w:rsidP="009639D5">
      <w:pPr>
        <w:ind w:left="220" w:hangingChars="100" w:hanging="220"/>
      </w:pPr>
      <w:r>
        <w:rPr>
          <w:rFonts w:hint="eastAsia"/>
        </w:rPr>
        <w:t xml:space="preserve">　　</w:t>
      </w:r>
      <w:r w:rsidR="009F326A">
        <w:rPr>
          <w:rFonts w:hint="eastAsia"/>
        </w:rPr>
        <w:t>今のスケジュールの説明について、質問はあるか。ないようですので、以上をもって本日の議事は終了とする。</w:t>
      </w:r>
    </w:p>
    <w:p w14:paraId="1D8E2E4D" w14:textId="77777777" w:rsidR="00197A04" w:rsidRPr="009639D5" w:rsidRDefault="00197A04" w:rsidP="00C12FD9">
      <w:pPr>
        <w:ind w:left="220" w:hangingChars="100" w:hanging="220"/>
      </w:pPr>
    </w:p>
    <w:p w14:paraId="72C720B4" w14:textId="7240FEF8" w:rsidR="005567DA" w:rsidRPr="003F650E" w:rsidRDefault="00602C03" w:rsidP="005567DA">
      <w:pPr>
        <w:ind w:left="220" w:hangingChars="100" w:hanging="220"/>
      </w:pPr>
      <w:r>
        <w:rPr>
          <w:rFonts w:hint="eastAsia"/>
        </w:rPr>
        <w:t>６</w:t>
      </w:r>
      <w:r w:rsidR="005567DA" w:rsidRPr="003F650E">
        <w:rPr>
          <w:rFonts w:hint="eastAsia"/>
        </w:rPr>
        <w:t xml:space="preserve">　閉会</w:t>
      </w:r>
    </w:p>
    <w:p w14:paraId="744FF30A" w14:textId="4DD9A5C1" w:rsidR="00324AEC" w:rsidRPr="003F650E" w:rsidRDefault="00300C8D" w:rsidP="00324AEC">
      <w:pPr>
        <w:pStyle w:val="Default"/>
        <w:ind w:leftChars="100" w:left="220" w:firstLineChars="100" w:firstLine="220"/>
        <w:rPr>
          <w:color w:val="auto"/>
          <w:sz w:val="22"/>
          <w:szCs w:val="22"/>
        </w:rPr>
      </w:pPr>
      <w:r>
        <w:rPr>
          <w:rFonts w:hint="eastAsia"/>
          <w:color w:val="auto"/>
          <w:sz w:val="22"/>
          <w:szCs w:val="22"/>
        </w:rPr>
        <w:lastRenderedPageBreak/>
        <w:t>委員</w:t>
      </w:r>
    </w:p>
    <w:p w14:paraId="43328D1C" w14:textId="7CA91158" w:rsidR="00B06EB3" w:rsidRDefault="00324AEC" w:rsidP="00324AEC">
      <w:pPr>
        <w:pStyle w:val="Default"/>
        <w:ind w:leftChars="200" w:left="440" w:firstLineChars="100" w:firstLine="220"/>
        <w:rPr>
          <w:color w:val="auto"/>
          <w:sz w:val="22"/>
          <w:szCs w:val="22"/>
        </w:rPr>
      </w:pPr>
      <w:r w:rsidRPr="003F650E">
        <w:rPr>
          <w:rFonts w:hint="eastAsia"/>
          <w:color w:val="auto"/>
          <w:sz w:val="22"/>
          <w:szCs w:val="22"/>
        </w:rPr>
        <w:t>本日は、</w:t>
      </w:r>
      <w:r w:rsidR="00BB78F5">
        <w:rPr>
          <w:rFonts w:hint="eastAsia"/>
          <w:color w:val="auto"/>
          <w:sz w:val="22"/>
          <w:szCs w:val="22"/>
        </w:rPr>
        <w:t>多くの審議事項があっ</w:t>
      </w:r>
      <w:r w:rsidR="00C178CE">
        <w:rPr>
          <w:rFonts w:hint="eastAsia"/>
          <w:color w:val="auto"/>
          <w:sz w:val="22"/>
          <w:szCs w:val="22"/>
        </w:rPr>
        <w:t>たが、</w:t>
      </w:r>
      <w:r w:rsidRPr="003F650E">
        <w:rPr>
          <w:rFonts w:hint="eastAsia"/>
          <w:color w:val="auto"/>
          <w:sz w:val="22"/>
          <w:szCs w:val="22"/>
        </w:rPr>
        <w:t>熱心に審議をしていただきお礼を申し上げる。</w:t>
      </w:r>
      <w:r w:rsidR="00B06EB3" w:rsidRPr="003F650E">
        <w:rPr>
          <w:rFonts w:hint="eastAsia"/>
          <w:color w:val="auto"/>
          <w:sz w:val="22"/>
          <w:szCs w:val="22"/>
        </w:rPr>
        <w:t>これをもって</w:t>
      </w:r>
      <w:r w:rsidRPr="003F650E">
        <w:rPr>
          <w:rFonts w:hint="eastAsia"/>
          <w:color w:val="auto"/>
          <w:sz w:val="22"/>
          <w:szCs w:val="22"/>
        </w:rPr>
        <w:t>閉会</w:t>
      </w:r>
      <w:r w:rsidR="00B06EB3" w:rsidRPr="003F650E">
        <w:rPr>
          <w:rFonts w:hint="eastAsia"/>
          <w:color w:val="auto"/>
          <w:sz w:val="22"/>
          <w:szCs w:val="22"/>
        </w:rPr>
        <w:t>とする。ご審</w:t>
      </w:r>
      <w:r w:rsidR="00B06EB3">
        <w:rPr>
          <w:rFonts w:hint="eastAsia"/>
          <w:color w:val="auto"/>
          <w:sz w:val="22"/>
          <w:szCs w:val="22"/>
        </w:rPr>
        <w:t>議ありがとうございました。</w:t>
      </w:r>
    </w:p>
    <w:sectPr w:rsidR="00B06EB3" w:rsidSect="007C2F16">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A79B" w14:textId="77777777" w:rsidR="00101655" w:rsidRDefault="00101655" w:rsidP="007C2F16">
      <w:r>
        <w:separator/>
      </w:r>
    </w:p>
  </w:endnote>
  <w:endnote w:type="continuationSeparator" w:id="0">
    <w:p w14:paraId="3D0D6A36" w14:textId="77777777" w:rsidR="00101655" w:rsidRDefault="00101655" w:rsidP="007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altName w:val="游ゴシック"/>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00985"/>
      <w:docPartObj>
        <w:docPartGallery w:val="Page Numbers (Bottom of Page)"/>
        <w:docPartUnique/>
      </w:docPartObj>
    </w:sdtPr>
    <w:sdtEndPr/>
    <w:sdtContent>
      <w:p w14:paraId="6DB2B2A5" w14:textId="7C777E08" w:rsidR="00101655" w:rsidRDefault="00101655">
        <w:pPr>
          <w:pStyle w:val="a5"/>
          <w:jc w:val="center"/>
        </w:pPr>
        <w:r>
          <w:fldChar w:fldCharType="begin"/>
        </w:r>
        <w:r>
          <w:instrText>PAGE   \* MERGEFORMAT</w:instrText>
        </w:r>
        <w:r>
          <w:fldChar w:fldCharType="separate"/>
        </w:r>
        <w:r w:rsidR="00D15C02" w:rsidRPr="00D15C02">
          <w:rPr>
            <w:noProof/>
            <w:lang w:val="ja-JP"/>
          </w:rPr>
          <w:t>14</w:t>
        </w:r>
        <w:r>
          <w:fldChar w:fldCharType="end"/>
        </w:r>
      </w:p>
    </w:sdtContent>
  </w:sdt>
  <w:p w14:paraId="7B7C4E1D" w14:textId="77777777" w:rsidR="00101655" w:rsidRDefault="00101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D58F" w14:textId="77777777" w:rsidR="00101655" w:rsidRDefault="00101655" w:rsidP="007C2F16">
      <w:r>
        <w:separator/>
      </w:r>
    </w:p>
  </w:footnote>
  <w:footnote w:type="continuationSeparator" w:id="0">
    <w:p w14:paraId="1B147912" w14:textId="77777777" w:rsidR="00101655" w:rsidRDefault="00101655" w:rsidP="007C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16"/>
    <w:rsid w:val="000036C6"/>
    <w:rsid w:val="00004DAE"/>
    <w:rsid w:val="00005C31"/>
    <w:rsid w:val="00017E81"/>
    <w:rsid w:val="00020DA1"/>
    <w:rsid w:val="00021C33"/>
    <w:rsid w:val="000236A6"/>
    <w:rsid w:val="000354C9"/>
    <w:rsid w:val="00036CAD"/>
    <w:rsid w:val="000374C3"/>
    <w:rsid w:val="00040A1F"/>
    <w:rsid w:val="00042692"/>
    <w:rsid w:val="000427F2"/>
    <w:rsid w:val="0004310D"/>
    <w:rsid w:val="000437C3"/>
    <w:rsid w:val="000437CD"/>
    <w:rsid w:val="0004386E"/>
    <w:rsid w:val="00050029"/>
    <w:rsid w:val="00060605"/>
    <w:rsid w:val="00071C11"/>
    <w:rsid w:val="00073803"/>
    <w:rsid w:val="0007499F"/>
    <w:rsid w:val="00075680"/>
    <w:rsid w:val="0008020B"/>
    <w:rsid w:val="0008190F"/>
    <w:rsid w:val="00093F35"/>
    <w:rsid w:val="00095730"/>
    <w:rsid w:val="000976BF"/>
    <w:rsid w:val="000A00B0"/>
    <w:rsid w:val="000A3446"/>
    <w:rsid w:val="000A5787"/>
    <w:rsid w:val="000A67CD"/>
    <w:rsid w:val="000B2462"/>
    <w:rsid w:val="000B3F03"/>
    <w:rsid w:val="000B6230"/>
    <w:rsid w:val="000B79D6"/>
    <w:rsid w:val="000C0372"/>
    <w:rsid w:val="000C37D3"/>
    <w:rsid w:val="000D5273"/>
    <w:rsid w:val="000D6A74"/>
    <w:rsid w:val="000E3954"/>
    <w:rsid w:val="000E756A"/>
    <w:rsid w:val="000F3EAA"/>
    <w:rsid w:val="000F6306"/>
    <w:rsid w:val="000F736B"/>
    <w:rsid w:val="00100CFE"/>
    <w:rsid w:val="00101655"/>
    <w:rsid w:val="00103A53"/>
    <w:rsid w:val="001069AD"/>
    <w:rsid w:val="00106D71"/>
    <w:rsid w:val="00113B44"/>
    <w:rsid w:val="00117C33"/>
    <w:rsid w:val="00120E48"/>
    <w:rsid w:val="0012354A"/>
    <w:rsid w:val="00134D3D"/>
    <w:rsid w:val="00140098"/>
    <w:rsid w:val="00140648"/>
    <w:rsid w:val="0014116C"/>
    <w:rsid w:val="00146A0A"/>
    <w:rsid w:val="00151176"/>
    <w:rsid w:val="001539DA"/>
    <w:rsid w:val="00156924"/>
    <w:rsid w:val="001601F6"/>
    <w:rsid w:val="0016169C"/>
    <w:rsid w:val="0016210C"/>
    <w:rsid w:val="001636D0"/>
    <w:rsid w:val="00163A9E"/>
    <w:rsid w:val="00170CFC"/>
    <w:rsid w:val="001739BA"/>
    <w:rsid w:val="00175D2A"/>
    <w:rsid w:val="00177626"/>
    <w:rsid w:val="00182B24"/>
    <w:rsid w:val="0018364C"/>
    <w:rsid w:val="001839AF"/>
    <w:rsid w:val="0019250D"/>
    <w:rsid w:val="001934B0"/>
    <w:rsid w:val="00193C80"/>
    <w:rsid w:val="0019551C"/>
    <w:rsid w:val="00195AF4"/>
    <w:rsid w:val="00196D14"/>
    <w:rsid w:val="00197A04"/>
    <w:rsid w:val="001A1032"/>
    <w:rsid w:val="001A2533"/>
    <w:rsid w:val="001A4BE0"/>
    <w:rsid w:val="001A7DA3"/>
    <w:rsid w:val="001B07C2"/>
    <w:rsid w:val="001C1E5F"/>
    <w:rsid w:val="001C4266"/>
    <w:rsid w:val="001C66F0"/>
    <w:rsid w:val="001C7DF8"/>
    <w:rsid w:val="001D2D1B"/>
    <w:rsid w:val="001D2EA8"/>
    <w:rsid w:val="001D5904"/>
    <w:rsid w:val="001D6FF8"/>
    <w:rsid w:val="001E1A68"/>
    <w:rsid w:val="001E1C85"/>
    <w:rsid w:val="001E2502"/>
    <w:rsid w:val="001E7112"/>
    <w:rsid w:val="001E7716"/>
    <w:rsid w:val="00201765"/>
    <w:rsid w:val="002038E8"/>
    <w:rsid w:val="00205043"/>
    <w:rsid w:val="00205F8D"/>
    <w:rsid w:val="002075DB"/>
    <w:rsid w:val="002116FC"/>
    <w:rsid w:val="00212ED4"/>
    <w:rsid w:val="00214375"/>
    <w:rsid w:val="002233BF"/>
    <w:rsid w:val="002239C6"/>
    <w:rsid w:val="0022661E"/>
    <w:rsid w:val="002271F6"/>
    <w:rsid w:val="0023038F"/>
    <w:rsid w:val="002309D4"/>
    <w:rsid w:val="002328C9"/>
    <w:rsid w:val="0023513F"/>
    <w:rsid w:val="00235D9C"/>
    <w:rsid w:val="00235EA5"/>
    <w:rsid w:val="00236ADD"/>
    <w:rsid w:val="00236BB2"/>
    <w:rsid w:val="0024118C"/>
    <w:rsid w:val="002422A0"/>
    <w:rsid w:val="002453A7"/>
    <w:rsid w:val="002456A7"/>
    <w:rsid w:val="00246091"/>
    <w:rsid w:val="002534BA"/>
    <w:rsid w:val="0025470F"/>
    <w:rsid w:val="0025676F"/>
    <w:rsid w:val="00257C0E"/>
    <w:rsid w:val="00257DC1"/>
    <w:rsid w:val="00260348"/>
    <w:rsid w:val="00262E7D"/>
    <w:rsid w:val="00267FAA"/>
    <w:rsid w:val="002809C1"/>
    <w:rsid w:val="00282702"/>
    <w:rsid w:val="0028502F"/>
    <w:rsid w:val="002852C0"/>
    <w:rsid w:val="00286738"/>
    <w:rsid w:val="00286BE9"/>
    <w:rsid w:val="0029384D"/>
    <w:rsid w:val="00293C58"/>
    <w:rsid w:val="00294A24"/>
    <w:rsid w:val="002A17ED"/>
    <w:rsid w:val="002A28F7"/>
    <w:rsid w:val="002A7A9B"/>
    <w:rsid w:val="002B2145"/>
    <w:rsid w:val="002B5907"/>
    <w:rsid w:val="002B72B1"/>
    <w:rsid w:val="002B7515"/>
    <w:rsid w:val="002B787A"/>
    <w:rsid w:val="002C133F"/>
    <w:rsid w:val="002C5AFC"/>
    <w:rsid w:val="002C7FB1"/>
    <w:rsid w:val="002D6BF5"/>
    <w:rsid w:val="002D6EE9"/>
    <w:rsid w:val="002D79F2"/>
    <w:rsid w:val="002D7A7D"/>
    <w:rsid w:val="002E2FF5"/>
    <w:rsid w:val="002E3202"/>
    <w:rsid w:val="002E4596"/>
    <w:rsid w:val="002E5243"/>
    <w:rsid w:val="002E7273"/>
    <w:rsid w:val="002E7628"/>
    <w:rsid w:val="002F2CA5"/>
    <w:rsid w:val="002F323D"/>
    <w:rsid w:val="002F42DD"/>
    <w:rsid w:val="002F5B1A"/>
    <w:rsid w:val="002F60FD"/>
    <w:rsid w:val="002F6128"/>
    <w:rsid w:val="002F6E06"/>
    <w:rsid w:val="00300C8D"/>
    <w:rsid w:val="003021FF"/>
    <w:rsid w:val="00310739"/>
    <w:rsid w:val="003108CB"/>
    <w:rsid w:val="0031203D"/>
    <w:rsid w:val="00312428"/>
    <w:rsid w:val="00315060"/>
    <w:rsid w:val="0031789B"/>
    <w:rsid w:val="00320630"/>
    <w:rsid w:val="00324AEC"/>
    <w:rsid w:val="00324CE8"/>
    <w:rsid w:val="00325B30"/>
    <w:rsid w:val="0032702C"/>
    <w:rsid w:val="00327208"/>
    <w:rsid w:val="003321AD"/>
    <w:rsid w:val="00332596"/>
    <w:rsid w:val="00332E13"/>
    <w:rsid w:val="00333635"/>
    <w:rsid w:val="003375E9"/>
    <w:rsid w:val="003411AC"/>
    <w:rsid w:val="003435EC"/>
    <w:rsid w:val="00344490"/>
    <w:rsid w:val="00345897"/>
    <w:rsid w:val="00345FF8"/>
    <w:rsid w:val="00347706"/>
    <w:rsid w:val="00347C78"/>
    <w:rsid w:val="003512C7"/>
    <w:rsid w:val="00352DA3"/>
    <w:rsid w:val="0035516E"/>
    <w:rsid w:val="003571E6"/>
    <w:rsid w:val="003610FB"/>
    <w:rsid w:val="00361C39"/>
    <w:rsid w:val="00361E50"/>
    <w:rsid w:val="0036356F"/>
    <w:rsid w:val="0036566E"/>
    <w:rsid w:val="00366DD2"/>
    <w:rsid w:val="00374056"/>
    <w:rsid w:val="00376D7C"/>
    <w:rsid w:val="0038278A"/>
    <w:rsid w:val="00383DB7"/>
    <w:rsid w:val="003855F6"/>
    <w:rsid w:val="00386713"/>
    <w:rsid w:val="00390C4A"/>
    <w:rsid w:val="00394FD1"/>
    <w:rsid w:val="003966D8"/>
    <w:rsid w:val="00396A08"/>
    <w:rsid w:val="003A1C9D"/>
    <w:rsid w:val="003A3573"/>
    <w:rsid w:val="003A3AA1"/>
    <w:rsid w:val="003A3FD7"/>
    <w:rsid w:val="003A6237"/>
    <w:rsid w:val="003B2C09"/>
    <w:rsid w:val="003B381D"/>
    <w:rsid w:val="003C0968"/>
    <w:rsid w:val="003C0FA9"/>
    <w:rsid w:val="003C39EB"/>
    <w:rsid w:val="003D2588"/>
    <w:rsid w:val="003D258B"/>
    <w:rsid w:val="003D7572"/>
    <w:rsid w:val="003E2C25"/>
    <w:rsid w:val="003E3353"/>
    <w:rsid w:val="003E6292"/>
    <w:rsid w:val="003E6A53"/>
    <w:rsid w:val="003E6EE7"/>
    <w:rsid w:val="003F15FC"/>
    <w:rsid w:val="003F2AD7"/>
    <w:rsid w:val="003F3389"/>
    <w:rsid w:val="003F3ABB"/>
    <w:rsid w:val="003F650E"/>
    <w:rsid w:val="00402173"/>
    <w:rsid w:val="00402758"/>
    <w:rsid w:val="004107F0"/>
    <w:rsid w:val="00410DEA"/>
    <w:rsid w:val="004146ED"/>
    <w:rsid w:val="00415B88"/>
    <w:rsid w:val="00417234"/>
    <w:rsid w:val="00425219"/>
    <w:rsid w:val="004254D7"/>
    <w:rsid w:val="004256DF"/>
    <w:rsid w:val="004303C3"/>
    <w:rsid w:val="0043150B"/>
    <w:rsid w:val="00433615"/>
    <w:rsid w:val="00434256"/>
    <w:rsid w:val="0043475D"/>
    <w:rsid w:val="004355DA"/>
    <w:rsid w:val="00435C1B"/>
    <w:rsid w:val="00437075"/>
    <w:rsid w:val="00440811"/>
    <w:rsid w:val="00440B94"/>
    <w:rsid w:val="004410E2"/>
    <w:rsid w:val="00441904"/>
    <w:rsid w:val="0044374E"/>
    <w:rsid w:val="0044449A"/>
    <w:rsid w:val="004530C4"/>
    <w:rsid w:val="004532B7"/>
    <w:rsid w:val="004546CB"/>
    <w:rsid w:val="00454C3E"/>
    <w:rsid w:val="00456439"/>
    <w:rsid w:val="004638D5"/>
    <w:rsid w:val="00464070"/>
    <w:rsid w:val="004650D8"/>
    <w:rsid w:val="0046527C"/>
    <w:rsid w:val="004708AE"/>
    <w:rsid w:val="0047264C"/>
    <w:rsid w:val="004727BA"/>
    <w:rsid w:val="00480F42"/>
    <w:rsid w:val="00481020"/>
    <w:rsid w:val="004843D9"/>
    <w:rsid w:val="00490F1C"/>
    <w:rsid w:val="004917AA"/>
    <w:rsid w:val="004946A9"/>
    <w:rsid w:val="004969B3"/>
    <w:rsid w:val="0049754D"/>
    <w:rsid w:val="00497B40"/>
    <w:rsid w:val="004A1879"/>
    <w:rsid w:val="004A482B"/>
    <w:rsid w:val="004A4A9A"/>
    <w:rsid w:val="004A7D2A"/>
    <w:rsid w:val="004A7FC8"/>
    <w:rsid w:val="004B1DCD"/>
    <w:rsid w:val="004B4E21"/>
    <w:rsid w:val="004B7CEC"/>
    <w:rsid w:val="004C04E9"/>
    <w:rsid w:val="004C14E2"/>
    <w:rsid w:val="004C5103"/>
    <w:rsid w:val="004C5BBC"/>
    <w:rsid w:val="004C7D7B"/>
    <w:rsid w:val="004D0E1E"/>
    <w:rsid w:val="004D12AE"/>
    <w:rsid w:val="004D1429"/>
    <w:rsid w:val="004D3086"/>
    <w:rsid w:val="004E0E0C"/>
    <w:rsid w:val="004E51BA"/>
    <w:rsid w:val="004E6D41"/>
    <w:rsid w:val="004F07A2"/>
    <w:rsid w:val="00503CAE"/>
    <w:rsid w:val="00510498"/>
    <w:rsid w:val="0051138F"/>
    <w:rsid w:val="005114C2"/>
    <w:rsid w:val="00511785"/>
    <w:rsid w:val="0051259F"/>
    <w:rsid w:val="00512F30"/>
    <w:rsid w:val="00520089"/>
    <w:rsid w:val="00527B69"/>
    <w:rsid w:val="00531BDB"/>
    <w:rsid w:val="00532D1B"/>
    <w:rsid w:val="005332EA"/>
    <w:rsid w:val="00534536"/>
    <w:rsid w:val="00534792"/>
    <w:rsid w:val="00536A92"/>
    <w:rsid w:val="00540E4F"/>
    <w:rsid w:val="00542B0F"/>
    <w:rsid w:val="00546435"/>
    <w:rsid w:val="00547CDB"/>
    <w:rsid w:val="005567DA"/>
    <w:rsid w:val="00560E1F"/>
    <w:rsid w:val="00564C62"/>
    <w:rsid w:val="00570F7F"/>
    <w:rsid w:val="00574303"/>
    <w:rsid w:val="00582C2C"/>
    <w:rsid w:val="00595223"/>
    <w:rsid w:val="005973F3"/>
    <w:rsid w:val="005A2E29"/>
    <w:rsid w:val="005A750E"/>
    <w:rsid w:val="005B40C3"/>
    <w:rsid w:val="005B6B07"/>
    <w:rsid w:val="005C55C9"/>
    <w:rsid w:val="005D141F"/>
    <w:rsid w:val="005D4CA9"/>
    <w:rsid w:val="005D5DC8"/>
    <w:rsid w:val="005D655B"/>
    <w:rsid w:val="005E06B4"/>
    <w:rsid w:val="005E29FF"/>
    <w:rsid w:val="005E47F5"/>
    <w:rsid w:val="005E7E22"/>
    <w:rsid w:val="005F0E72"/>
    <w:rsid w:val="005F3DC4"/>
    <w:rsid w:val="005F40D1"/>
    <w:rsid w:val="00602A98"/>
    <w:rsid w:val="00602C03"/>
    <w:rsid w:val="006035A1"/>
    <w:rsid w:val="00607E48"/>
    <w:rsid w:val="00613708"/>
    <w:rsid w:val="00617551"/>
    <w:rsid w:val="00617598"/>
    <w:rsid w:val="00621ABD"/>
    <w:rsid w:val="00621F73"/>
    <w:rsid w:val="00622C4F"/>
    <w:rsid w:val="00622F63"/>
    <w:rsid w:val="00624D55"/>
    <w:rsid w:val="00633B9C"/>
    <w:rsid w:val="006356D1"/>
    <w:rsid w:val="006365C0"/>
    <w:rsid w:val="006416CA"/>
    <w:rsid w:val="006418E5"/>
    <w:rsid w:val="00643229"/>
    <w:rsid w:val="00643F9C"/>
    <w:rsid w:val="006503FE"/>
    <w:rsid w:val="0065250A"/>
    <w:rsid w:val="00655A37"/>
    <w:rsid w:val="0066534E"/>
    <w:rsid w:val="0066628F"/>
    <w:rsid w:val="006665C9"/>
    <w:rsid w:val="00671BAB"/>
    <w:rsid w:val="00671F67"/>
    <w:rsid w:val="00673ABB"/>
    <w:rsid w:val="00673E35"/>
    <w:rsid w:val="006775C3"/>
    <w:rsid w:val="00683BF1"/>
    <w:rsid w:val="00685394"/>
    <w:rsid w:val="0068565D"/>
    <w:rsid w:val="00686BB9"/>
    <w:rsid w:val="00690769"/>
    <w:rsid w:val="00691E93"/>
    <w:rsid w:val="006931A6"/>
    <w:rsid w:val="006938BF"/>
    <w:rsid w:val="00695370"/>
    <w:rsid w:val="0069682D"/>
    <w:rsid w:val="006A12D0"/>
    <w:rsid w:val="006A1FAF"/>
    <w:rsid w:val="006A23F5"/>
    <w:rsid w:val="006A25A3"/>
    <w:rsid w:val="006A2FBF"/>
    <w:rsid w:val="006A402D"/>
    <w:rsid w:val="006A7A58"/>
    <w:rsid w:val="006B04B4"/>
    <w:rsid w:val="006B49AA"/>
    <w:rsid w:val="006B67BB"/>
    <w:rsid w:val="006B6E26"/>
    <w:rsid w:val="006B7CE9"/>
    <w:rsid w:val="006C0DB5"/>
    <w:rsid w:val="006C2F9B"/>
    <w:rsid w:val="006D3516"/>
    <w:rsid w:val="006D3F5F"/>
    <w:rsid w:val="006E04D4"/>
    <w:rsid w:val="006E0E86"/>
    <w:rsid w:val="006E4CA6"/>
    <w:rsid w:val="006E6F57"/>
    <w:rsid w:val="006E6F6E"/>
    <w:rsid w:val="006F2D5B"/>
    <w:rsid w:val="006F394D"/>
    <w:rsid w:val="006F420A"/>
    <w:rsid w:val="006F50CF"/>
    <w:rsid w:val="006F7739"/>
    <w:rsid w:val="006F7C90"/>
    <w:rsid w:val="00701970"/>
    <w:rsid w:val="00706626"/>
    <w:rsid w:val="00706698"/>
    <w:rsid w:val="007136D5"/>
    <w:rsid w:val="00714430"/>
    <w:rsid w:val="00714E08"/>
    <w:rsid w:val="0072136E"/>
    <w:rsid w:val="00722103"/>
    <w:rsid w:val="0073217E"/>
    <w:rsid w:val="00733CD5"/>
    <w:rsid w:val="0073620B"/>
    <w:rsid w:val="00740329"/>
    <w:rsid w:val="0074571E"/>
    <w:rsid w:val="00745A91"/>
    <w:rsid w:val="00747EAF"/>
    <w:rsid w:val="007507BA"/>
    <w:rsid w:val="00751562"/>
    <w:rsid w:val="00753A25"/>
    <w:rsid w:val="0075405B"/>
    <w:rsid w:val="00755A7F"/>
    <w:rsid w:val="0076141E"/>
    <w:rsid w:val="00763C14"/>
    <w:rsid w:val="007654F3"/>
    <w:rsid w:val="00776E13"/>
    <w:rsid w:val="00780333"/>
    <w:rsid w:val="00781CFC"/>
    <w:rsid w:val="00783227"/>
    <w:rsid w:val="007925F8"/>
    <w:rsid w:val="00792E0B"/>
    <w:rsid w:val="00796060"/>
    <w:rsid w:val="007A10A7"/>
    <w:rsid w:val="007A3682"/>
    <w:rsid w:val="007A5F40"/>
    <w:rsid w:val="007A6796"/>
    <w:rsid w:val="007B0338"/>
    <w:rsid w:val="007B4D0A"/>
    <w:rsid w:val="007B4E84"/>
    <w:rsid w:val="007B5403"/>
    <w:rsid w:val="007C2F16"/>
    <w:rsid w:val="007C701B"/>
    <w:rsid w:val="007D09DC"/>
    <w:rsid w:val="007D6A60"/>
    <w:rsid w:val="007D7BC1"/>
    <w:rsid w:val="007E164D"/>
    <w:rsid w:val="007E2554"/>
    <w:rsid w:val="007E3252"/>
    <w:rsid w:val="007E3ACD"/>
    <w:rsid w:val="007E429C"/>
    <w:rsid w:val="007E519E"/>
    <w:rsid w:val="007E5737"/>
    <w:rsid w:val="007E7025"/>
    <w:rsid w:val="007F2DC8"/>
    <w:rsid w:val="007F5DC7"/>
    <w:rsid w:val="00801FB2"/>
    <w:rsid w:val="00803104"/>
    <w:rsid w:val="00807B1A"/>
    <w:rsid w:val="00810075"/>
    <w:rsid w:val="0081472F"/>
    <w:rsid w:val="00815A5D"/>
    <w:rsid w:val="00821C5A"/>
    <w:rsid w:val="0082288D"/>
    <w:rsid w:val="00824D11"/>
    <w:rsid w:val="0082757A"/>
    <w:rsid w:val="008330DC"/>
    <w:rsid w:val="00841533"/>
    <w:rsid w:val="00847E4A"/>
    <w:rsid w:val="00865CD4"/>
    <w:rsid w:val="008677DA"/>
    <w:rsid w:val="00870D2D"/>
    <w:rsid w:val="008803AD"/>
    <w:rsid w:val="00883747"/>
    <w:rsid w:val="0088647F"/>
    <w:rsid w:val="00886F1F"/>
    <w:rsid w:val="00887B33"/>
    <w:rsid w:val="008906F2"/>
    <w:rsid w:val="00891837"/>
    <w:rsid w:val="00893B6A"/>
    <w:rsid w:val="008947F0"/>
    <w:rsid w:val="00896403"/>
    <w:rsid w:val="008970F9"/>
    <w:rsid w:val="00897CF2"/>
    <w:rsid w:val="00897E31"/>
    <w:rsid w:val="008A40FB"/>
    <w:rsid w:val="008B032D"/>
    <w:rsid w:val="008C64EA"/>
    <w:rsid w:val="008D05C0"/>
    <w:rsid w:val="008D1EEA"/>
    <w:rsid w:val="008D41DA"/>
    <w:rsid w:val="008D51CE"/>
    <w:rsid w:val="008D5E7E"/>
    <w:rsid w:val="008D69EE"/>
    <w:rsid w:val="008E006A"/>
    <w:rsid w:val="008E15BC"/>
    <w:rsid w:val="008E6AED"/>
    <w:rsid w:val="008F65DC"/>
    <w:rsid w:val="00900FE6"/>
    <w:rsid w:val="00903D59"/>
    <w:rsid w:val="0090784D"/>
    <w:rsid w:val="00911927"/>
    <w:rsid w:val="00912C76"/>
    <w:rsid w:val="00913414"/>
    <w:rsid w:val="00916818"/>
    <w:rsid w:val="009169BC"/>
    <w:rsid w:val="009202A2"/>
    <w:rsid w:val="00925FCF"/>
    <w:rsid w:val="00926A21"/>
    <w:rsid w:val="009274DA"/>
    <w:rsid w:val="0093150C"/>
    <w:rsid w:val="00931D0E"/>
    <w:rsid w:val="00931D8B"/>
    <w:rsid w:val="0093309C"/>
    <w:rsid w:val="00933398"/>
    <w:rsid w:val="00933B4E"/>
    <w:rsid w:val="00934D85"/>
    <w:rsid w:val="00940A99"/>
    <w:rsid w:val="009441B2"/>
    <w:rsid w:val="00945A48"/>
    <w:rsid w:val="00951296"/>
    <w:rsid w:val="0095354A"/>
    <w:rsid w:val="00955092"/>
    <w:rsid w:val="0095628D"/>
    <w:rsid w:val="009606F3"/>
    <w:rsid w:val="009639D5"/>
    <w:rsid w:val="00966877"/>
    <w:rsid w:val="00967F8D"/>
    <w:rsid w:val="009718C4"/>
    <w:rsid w:val="00972A44"/>
    <w:rsid w:val="00972C8E"/>
    <w:rsid w:val="00975152"/>
    <w:rsid w:val="00976FB4"/>
    <w:rsid w:val="0097718A"/>
    <w:rsid w:val="009843EA"/>
    <w:rsid w:val="0099312A"/>
    <w:rsid w:val="009A0D1D"/>
    <w:rsid w:val="009B4F29"/>
    <w:rsid w:val="009B5015"/>
    <w:rsid w:val="009B5DBE"/>
    <w:rsid w:val="009B643D"/>
    <w:rsid w:val="009B771A"/>
    <w:rsid w:val="009B7F47"/>
    <w:rsid w:val="009C2A23"/>
    <w:rsid w:val="009C3539"/>
    <w:rsid w:val="009C546A"/>
    <w:rsid w:val="009D0A3E"/>
    <w:rsid w:val="009D6C74"/>
    <w:rsid w:val="009E1624"/>
    <w:rsid w:val="009E25AE"/>
    <w:rsid w:val="009E2D9F"/>
    <w:rsid w:val="009E4AA1"/>
    <w:rsid w:val="009E4ACF"/>
    <w:rsid w:val="009E6358"/>
    <w:rsid w:val="009F09D1"/>
    <w:rsid w:val="009F326A"/>
    <w:rsid w:val="009F70E2"/>
    <w:rsid w:val="009F7615"/>
    <w:rsid w:val="00A0098E"/>
    <w:rsid w:val="00A0125A"/>
    <w:rsid w:val="00A0176C"/>
    <w:rsid w:val="00A07743"/>
    <w:rsid w:val="00A078A0"/>
    <w:rsid w:val="00A100AF"/>
    <w:rsid w:val="00A11E62"/>
    <w:rsid w:val="00A13D71"/>
    <w:rsid w:val="00A2040B"/>
    <w:rsid w:val="00A247D3"/>
    <w:rsid w:val="00A27351"/>
    <w:rsid w:val="00A319E4"/>
    <w:rsid w:val="00A33CD0"/>
    <w:rsid w:val="00A407CB"/>
    <w:rsid w:val="00A41D77"/>
    <w:rsid w:val="00A45E5B"/>
    <w:rsid w:val="00A478DE"/>
    <w:rsid w:val="00A5475E"/>
    <w:rsid w:val="00A57684"/>
    <w:rsid w:val="00A62482"/>
    <w:rsid w:val="00A6255A"/>
    <w:rsid w:val="00A62587"/>
    <w:rsid w:val="00A72F24"/>
    <w:rsid w:val="00A82447"/>
    <w:rsid w:val="00A83023"/>
    <w:rsid w:val="00A83156"/>
    <w:rsid w:val="00A8430D"/>
    <w:rsid w:val="00A87F65"/>
    <w:rsid w:val="00A9072D"/>
    <w:rsid w:val="00A93BC8"/>
    <w:rsid w:val="00A93CC0"/>
    <w:rsid w:val="00A96094"/>
    <w:rsid w:val="00AA13D7"/>
    <w:rsid w:val="00AA15C9"/>
    <w:rsid w:val="00AA3C2A"/>
    <w:rsid w:val="00AA4C5E"/>
    <w:rsid w:val="00AA4F2F"/>
    <w:rsid w:val="00AA5B54"/>
    <w:rsid w:val="00AA7C87"/>
    <w:rsid w:val="00AB27D6"/>
    <w:rsid w:val="00AB3680"/>
    <w:rsid w:val="00AC1A78"/>
    <w:rsid w:val="00AC585C"/>
    <w:rsid w:val="00AC599C"/>
    <w:rsid w:val="00AC5E98"/>
    <w:rsid w:val="00AC62CF"/>
    <w:rsid w:val="00AC6410"/>
    <w:rsid w:val="00AC79A2"/>
    <w:rsid w:val="00AD00DB"/>
    <w:rsid w:val="00AD26E4"/>
    <w:rsid w:val="00AD2765"/>
    <w:rsid w:val="00AE0E63"/>
    <w:rsid w:val="00AE1F2F"/>
    <w:rsid w:val="00AE244F"/>
    <w:rsid w:val="00AE2E51"/>
    <w:rsid w:val="00AE7110"/>
    <w:rsid w:val="00AE7783"/>
    <w:rsid w:val="00AE780C"/>
    <w:rsid w:val="00AF087B"/>
    <w:rsid w:val="00AF4041"/>
    <w:rsid w:val="00AF54F9"/>
    <w:rsid w:val="00AF684A"/>
    <w:rsid w:val="00AF743E"/>
    <w:rsid w:val="00AF7FB3"/>
    <w:rsid w:val="00B054FD"/>
    <w:rsid w:val="00B06EB3"/>
    <w:rsid w:val="00B06FA7"/>
    <w:rsid w:val="00B10B10"/>
    <w:rsid w:val="00B147BE"/>
    <w:rsid w:val="00B20791"/>
    <w:rsid w:val="00B2127B"/>
    <w:rsid w:val="00B221DF"/>
    <w:rsid w:val="00B25E6F"/>
    <w:rsid w:val="00B27AE6"/>
    <w:rsid w:val="00B316C8"/>
    <w:rsid w:val="00B323C5"/>
    <w:rsid w:val="00B324F7"/>
    <w:rsid w:val="00B33747"/>
    <w:rsid w:val="00B33A36"/>
    <w:rsid w:val="00B37A5F"/>
    <w:rsid w:val="00B42136"/>
    <w:rsid w:val="00B45CDB"/>
    <w:rsid w:val="00B46672"/>
    <w:rsid w:val="00B478C8"/>
    <w:rsid w:val="00B55743"/>
    <w:rsid w:val="00B63E78"/>
    <w:rsid w:val="00B646E1"/>
    <w:rsid w:val="00B64761"/>
    <w:rsid w:val="00B675CC"/>
    <w:rsid w:val="00B71593"/>
    <w:rsid w:val="00B77535"/>
    <w:rsid w:val="00B85F22"/>
    <w:rsid w:val="00B8721E"/>
    <w:rsid w:val="00B87A93"/>
    <w:rsid w:val="00B92B58"/>
    <w:rsid w:val="00B951A1"/>
    <w:rsid w:val="00BA00CD"/>
    <w:rsid w:val="00BA526B"/>
    <w:rsid w:val="00BA659C"/>
    <w:rsid w:val="00BB1A2A"/>
    <w:rsid w:val="00BB2CBA"/>
    <w:rsid w:val="00BB3289"/>
    <w:rsid w:val="00BB3348"/>
    <w:rsid w:val="00BB50A1"/>
    <w:rsid w:val="00BB78F5"/>
    <w:rsid w:val="00BC2D88"/>
    <w:rsid w:val="00BC4617"/>
    <w:rsid w:val="00BC53A5"/>
    <w:rsid w:val="00BC5B29"/>
    <w:rsid w:val="00BC70C2"/>
    <w:rsid w:val="00BD30E2"/>
    <w:rsid w:val="00BD3A4F"/>
    <w:rsid w:val="00BD3C15"/>
    <w:rsid w:val="00BD3F9B"/>
    <w:rsid w:val="00BD6A97"/>
    <w:rsid w:val="00BD7AAD"/>
    <w:rsid w:val="00BE27B8"/>
    <w:rsid w:val="00BE31E8"/>
    <w:rsid w:val="00BF0A79"/>
    <w:rsid w:val="00BF4575"/>
    <w:rsid w:val="00BF6943"/>
    <w:rsid w:val="00C10821"/>
    <w:rsid w:val="00C115D9"/>
    <w:rsid w:val="00C11A43"/>
    <w:rsid w:val="00C11D47"/>
    <w:rsid w:val="00C11EC5"/>
    <w:rsid w:val="00C12FD9"/>
    <w:rsid w:val="00C134CC"/>
    <w:rsid w:val="00C14612"/>
    <w:rsid w:val="00C16745"/>
    <w:rsid w:val="00C1700E"/>
    <w:rsid w:val="00C178CE"/>
    <w:rsid w:val="00C17DF7"/>
    <w:rsid w:val="00C231B7"/>
    <w:rsid w:val="00C2362F"/>
    <w:rsid w:val="00C2626A"/>
    <w:rsid w:val="00C26BBF"/>
    <w:rsid w:val="00C272FF"/>
    <w:rsid w:val="00C367E9"/>
    <w:rsid w:val="00C3741E"/>
    <w:rsid w:val="00C375A5"/>
    <w:rsid w:val="00C3795F"/>
    <w:rsid w:val="00C4118F"/>
    <w:rsid w:val="00C414ED"/>
    <w:rsid w:val="00C429EA"/>
    <w:rsid w:val="00C460BA"/>
    <w:rsid w:val="00C60858"/>
    <w:rsid w:val="00C64C43"/>
    <w:rsid w:val="00C729C9"/>
    <w:rsid w:val="00C72FC2"/>
    <w:rsid w:val="00C76198"/>
    <w:rsid w:val="00C80229"/>
    <w:rsid w:val="00C80523"/>
    <w:rsid w:val="00C827C4"/>
    <w:rsid w:val="00C8403A"/>
    <w:rsid w:val="00C84654"/>
    <w:rsid w:val="00C84F38"/>
    <w:rsid w:val="00C919CA"/>
    <w:rsid w:val="00C937D8"/>
    <w:rsid w:val="00C94DF9"/>
    <w:rsid w:val="00CB5F18"/>
    <w:rsid w:val="00CB7EFB"/>
    <w:rsid w:val="00CC22C3"/>
    <w:rsid w:val="00CC26A2"/>
    <w:rsid w:val="00CC4378"/>
    <w:rsid w:val="00CC6855"/>
    <w:rsid w:val="00CC6F0E"/>
    <w:rsid w:val="00CD0652"/>
    <w:rsid w:val="00CD0C10"/>
    <w:rsid w:val="00CD3A57"/>
    <w:rsid w:val="00CD5121"/>
    <w:rsid w:val="00CD611D"/>
    <w:rsid w:val="00CE5AD0"/>
    <w:rsid w:val="00CE692E"/>
    <w:rsid w:val="00CF5BBF"/>
    <w:rsid w:val="00CF7AE8"/>
    <w:rsid w:val="00D01661"/>
    <w:rsid w:val="00D0237D"/>
    <w:rsid w:val="00D029F1"/>
    <w:rsid w:val="00D03058"/>
    <w:rsid w:val="00D03E2E"/>
    <w:rsid w:val="00D12550"/>
    <w:rsid w:val="00D129CE"/>
    <w:rsid w:val="00D13254"/>
    <w:rsid w:val="00D15C02"/>
    <w:rsid w:val="00D162E6"/>
    <w:rsid w:val="00D175D0"/>
    <w:rsid w:val="00D266A0"/>
    <w:rsid w:val="00D27787"/>
    <w:rsid w:val="00D30184"/>
    <w:rsid w:val="00D33774"/>
    <w:rsid w:val="00D33CB2"/>
    <w:rsid w:val="00D379A1"/>
    <w:rsid w:val="00D4015E"/>
    <w:rsid w:val="00D425B7"/>
    <w:rsid w:val="00D4319A"/>
    <w:rsid w:val="00D439BB"/>
    <w:rsid w:val="00D4619F"/>
    <w:rsid w:val="00D46B0F"/>
    <w:rsid w:val="00D50383"/>
    <w:rsid w:val="00D51609"/>
    <w:rsid w:val="00D53A50"/>
    <w:rsid w:val="00D60825"/>
    <w:rsid w:val="00D60AA6"/>
    <w:rsid w:val="00D65F57"/>
    <w:rsid w:val="00D71EA0"/>
    <w:rsid w:val="00D72774"/>
    <w:rsid w:val="00D72E83"/>
    <w:rsid w:val="00D74AAC"/>
    <w:rsid w:val="00D755E4"/>
    <w:rsid w:val="00D759B5"/>
    <w:rsid w:val="00D81003"/>
    <w:rsid w:val="00D83B61"/>
    <w:rsid w:val="00D844B4"/>
    <w:rsid w:val="00D86DF7"/>
    <w:rsid w:val="00D87DE4"/>
    <w:rsid w:val="00D90814"/>
    <w:rsid w:val="00D91540"/>
    <w:rsid w:val="00D953C4"/>
    <w:rsid w:val="00D96841"/>
    <w:rsid w:val="00D9695F"/>
    <w:rsid w:val="00D978E2"/>
    <w:rsid w:val="00DA5DD8"/>
    <w:rsid w:val="00DB6045"/>
    <w:rsid w:val="00DC059B"/>
    <w:rsid w:val="00DC285C"/>
    <w:rsid w:val="00DC6281"/>
    <w:rsid w:val="00DD00F4"/>
    <w:rsid w:val="00DD4320"/>
    <w:rsid w:val="00DE0096"/>
    <w:rsid w:val="00DE2806"/>
    <w:rsid w:val="00DE39E7"/>
    <w:rsid w:val="00DE4DF5"/>
    <w:rsid w:val="00DE59A5"/>
    <w:rsid w:val="00DE61BB"/>
    <w:rsid w:val="00DF18E4"/>
    <w:rsid w:val="00DF543B"/>
    <w:rsid w:val="00DF60E1"/>
    <w:rsid w:val="00DF75A3"/>
    <w:rsid w:val="00E04F69"/>
    <w:rsid w:val="00E1728C"/>
    <w:rsid w:val="00E2482B"/>
    <w:rsid w:val="00E250E4"/>
    <w:rsid w:val="00E30189"/>
    <w:rsid w:val="00E3126D"/>
    <w:rsid w:val="00E32763"/>
    <w:rsid w:val="00E33295"/>
    <w:rsid w:val="00E33F84"/>
    <w:rsid w:val="00E346CC"/>
    <w:rsid w:val="00E36A89"/>
    <w:rsid w:val="00E40F62"/>
    <w:rsid w:val="00E553EA"/>
    <w:rsid w:val="00E65402"/>
    <w:rsid w:val="00E67EAD"/>
    <w:rsid w:val="00E75822"/>
    <w:rsid w:val="00E822C2"/>
    <w:rsid w:val="00E854DF"/>
    <w:rsid w:val="00E87A73"/>
    <w:rsid w:val="00E945B3"/>
    <w:rsid w:val="00E9788E"/>
    <w:rsid w:val="00EB0550"/>
    <w:rsid w:val="00EB3A6D"/>
    <w:rsid w:val="00EB404D"/>
    <w:rsid w:val="00EB5BCB"/>
    <w:rsid w:val="00EB62C9"/>
    <w:rsid w:val="00EB6ACA"/>
    <w:rsid w:val="00EB6F3A"/>
    <w:rsid w:val="00EC2316"/>
    <w:rsid w:val="00EC652D"/>
    <w:rsid w:val="00ED0208"/>
    <w:rsid w:val="00ED06AE"/>
    <w:rsid w:val="00ED1466"/>
    <w:rsid w:val="00EE0C93"/>
    <w:rsid w:val="00EE3167"/>
    <w:rsid w:val="00EE447A"/>
    <w:rsid w:val="00EE5795"/>
    <w:rsid w:val="00EF0ABC"/>
    <w:rsid w:val="00EF16CC"/>
    <w:rsid w:val="00F011A3"/>
    <w:rsid w:val="00F031BD"/>
    <w:rsid w:val="00F04C9B"/>
    <w:rsid w:val="00F11166"/>
    <w:rsid w:val="00F13967"/>
    <w:rsid w:val="00F17BB3"/>
    <w:rsid w:val="00F20A58"/>
    <w:rsid w:val="00F23ED2"/>
    <w:rsid w:val="00F27DDD"/>
    <w:rsid w:val="00F32819"/>
    <w:rsid w:val="00F41715"/>
    <w:rsid w:val="00F41955"/>
    <w:rsid w:val="00F457DD"/>
    <w:rsid w:val="00F54817"/>
    <w:rsid w:val="00F57F8F"/>
    <w:rsid w:val="00F600B1"/>
    <w:rsid w:val="00F62325"/>
    <w:rsid w:val="00F64FF3"/>
    <w:rsid w:val="00F66701"/>
    <w:rsid w:val="00F763C0"/>
    <w:rsid w:val="00F76674"/>
    <w:rsid w:val="00F8005B"/>
    <w:rsid w:val="00F8098C"/>
    <w:rsid w:val="00F81C10"/>
    <w:rsid w:val="00F83942"/>
    <w:rsid w:val="00F83EEF"/>
    <w:rsid w:val="00F8654F"/>
    <w:rsid w:val="00F9066A"/>
    <w:rsid w:val="00F90F86"/>
    <w:rsid w:val="00F95772"/>
    <w:rsid w:val="00F978DB"/>
    <w:rsid w:val="00FA1320"/>
    <w:rsid w:val="00FA17DD"/>
    <w:rsid w:val="00FA2BA2"/>
    <w:rsid w:val="00FA2D70"/>
    <w:rsid w:val="00FA443D"/>
    <w:rsid w:val="00FA7FB8"/>
    <w:rsid w:val="00FB01A2"/>
    <w:rsid w:val="00FB0263"/>
    <w:rsid w:val="00FB2040"/>
    <w:rsid w:val="00FB474D"/>
    <w:rsid w:val="00FC1C70"/>
    <w:rsid w:val="00FC2896"/>
    <w:rsid w:val="00FC56BF"/>
    <w:rsid w:val="00FC6749"/>
    <w:rsid w:val="00FC6843"/>
    <w:rsid w:val="00FC6E18"/>
    <w:rsid w:val="00FD0E7D"/>
    <w:rsid w:val="00FD239F"/>
    <w:rsid w:val="00FD2880"/>
    <w:rsid w:val="00FD30D3"/>
    <w:rsid w:val="00FD7ED7"/>
    <w:rsid w:val="00FE1991"/>
    <w:rsid w:val="00FE7BC2"/>
    <w:rsid w:val="00FF0850"/>
    <w:rsid w:val="00FF0BE3"/>
    <w:rsid w:val="00FF1111"/>
    <w:rsid w:val="00FF31B4"/>
    <w:rsid w:val="00FF3322"/>
    <w:rsid w:val="00FF33B8"/>
    <w:rsid w:val="00FF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65506D1"/>
  <w15:docId w15:val="{FB8DE3E9-4744-4A36-8A01-AC3A312A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F16"/>
    <w:pPr>
      <w:tabs>
        <w:tab w:val="center" w:pos="4252"/>
        <w:tab w:val="right" w:pos="8504"/>
      </w:tabs>
      <w:snapToGrid w:val="0"/>
    </w:pPr>
  </w:style>
  <w:style w:type="character" w:customStyle="1" w:styleId="a4">
    <w:name w:val="ヘッダー (文字)"/>
    <w:basedOn w:val="a0"/>
    <w:link w:val="a3"/>
    <w:uiPriority w:val="99"/>
    <w:rsid w:val="007C2F16"/>
  </w:style>
  <w:style w:type="paragraph" w:styleId="a5">
    <w:name w:val="footer"/>
    <w:basedOn w:val="a"/>
    <w:link w:val="a6"/>
    <w:uiPriority w:val="99"/>
    <w:unhideWhenUsed/>
    <w:rsid w:val="007C2F16"/>
    <w:pPr>
      <w:tabs>
        <w:tab w:val="center" w:pos="4252"/>
        <w:tab w:val="right" w:pos="8504"/>
      </w:tabs>
      <w:snapToGrid w:val="0"/>
    </w:pPr>
  </w:style>
  <w:style w:type="character" w:customStyle="1" w:styleId="a6">
    <w:name w:val="フッター (文字)"/>
    <w:basedOn w:val="a0"/>
    <w:link w:val="a5"/>
    <w:uiPriority w:val="99"/>
    <w:rsid w:val="007C2F16"/>
  </w:style>
  <w:style w:type="paragraph" w:styleId="a7">
    <w:name w:val="Balloon Text"/>
    <w:basedOn w:val="a"/>
    <w:link w:val="a8"/>
    <w:uiPriority w:val="99"/>
    <w:semiHidden/>
    <w:unhideWhenUsed/>
    <w:rsid w:val="009B4F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F2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47C78"/>
    <w:rPr>
      <w:sz w:val="18"/>
      <w:szCs w:val="18"/>
    </w:rPr>
  </w:style>
  <w:style w:type="paragraph" w:styleId="aa">
    <w:name w:val="annotation text"/>
    <w:basedOn w:val="a"/>
    <w:link w:val="ab"/>
    <w:uiPriority w:val="99"/>
    <w:semiHidden/>
    <w:unhideWhenUsed/>
    <w:rsid w:val="00347C78"/>
    <w:pPr>
      <w:jc w:val="left"/>
    </w:pPr>
  </w:style>
  <w:style w:type="character" w:customStyle="1" w:styleId="ab">
    <w:name w:val="コメント文字列 (文字)"/>
    <w:basedOn w:val="a0"/>
    <w:link w:val="aa"/>
    <w:uiPriority w:val="99"/>
    <w:semiHidden/>
    <w:rsid w:val="00347C78"/>
  </w:style>
  <w:style w:type="paragraph" w:styleId="ac">
    <w:name w:val="annotation subject"/>
    <w:basedOn w:val="aa"/>
    <w:next w:val="aa"/>
    <w:link w:val="ad"/>
    <w:uiPriority w:val="99"/>
    <w:semiHidden/>
    <w:unhideWhenUsed/>
    <w:rsid w:val="00347C78"/>
    <w:rPr>
      <w:b/>
      <w:bCs/>
    </w:rPr>
  </w:style>
  <w:style w:type="character" w:customStyle="1" w:styleId="ad">
    <w:name w:val="コメント内容 (文字)"/>
    <w:basedOn w:val="ab"/>
    <w:link w:val="ac"/>
    <w:uiPriority w:val="99"/>
    <w:semiHidden/>
    <w:rsid w:val="00347C78"/>
    <w:rPr>
      <w:b/>
      <w:bCs/>
    </w:rPr>
  </w:style>
  <w:style w:type="paragraph" w:customStyle="1" w:styleId="Default">
    <w:name w:val="Default"/>
    <w:rsid w:val="00D60825"/>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A320-90DC-4787-AEE9-6F8698EE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7033</TotalTime>
  <Pages>14</Pages>
  <Words>1766</Words>
  <Characters>10069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足立倫啓</dc:creator>
  <cp:keywords/>
  <dc:description/>
  <cp:lastModifiedBy>丹波市</cp:lastModifiedBy>
  <cp:revision>337</cp:revision>
  <cp:lastPrinted>2021-10-05T01:11:00Z</cp:lastPrinted>
  <dcterms:created xsi:type="dcterms:W3CDTF">2019-07-05T02:25:00Z</dcterms:created>
  <dcterms:modified xsi:type="dcterms:W3CDTF">2021-10-05T01:12:00Z</dcterms:modified>
</cp:coreProperties>
</file>