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B10E" w14:textId="77777777" w:rsidR="0016165E" w:rsidRPr="00C159DA" w:rsidRDefault="00867561" w:rsidP="0016165E">
      <w:pPr>
        <w:autoSpaceDE w:val="0"/>
        <w:autoSpaceDN w:val="0"/>
        <w:adjustRightInd w:val="0"/>
        <w:snapToGrid w:val="0"/>
        <w:spacing w:line="276" w:lineRule="auto"/>
        <w:jc w:val="center"/>
        <w:rPr>
          <w:rFonts w:ascii="UD デジタル 教科書体 NK-R" w:eastAsia="UD デジタル 教科書体 NK-R" w:hAnsi="ＭＳ 明朝" w:cs="Meiryo UI"/>
          <w:b/>
          <w:color w:val="000000"/>
          <w:kern w:val="0"/>
          <w:sz w:val="32"/>
        </w:rPr>
      </w:pPr>
      <w:r w:rsidRPr="00C159DA">
        <w:rPr>
          <w:rFonts w:ascii="UD デジタル 教科書体 NK-R" w:eastAsia="UD デジタル 教科書体 NK-R" w:hAnsi="ＭＳ 明朝" w:cs="Meiryo UI" w:hint="eastAsia"/>
          <w:b/>
          <w:noProof/>
          <w:color w:val="000000"/>
          <w:kern w:val="0"/>
          <w:sz w:val="32"/>
        </w:rPr>
        <mc:AlternateContent>
          <mc:Choice Requires="wps">
            <w:drawing>
              <wp:anchor distT="0" distB="0" distL="114300" distR="114300" simplePos="0" relativeHeight="251659264" behindDoc="0" locked="0" layoutInCell="1" allowOverlap="1" wp14:anchorId="78455F04" wp14:editId="185B24FA">
                <wp:simplePos x="0" y="0"/>
                <wp:positionH relativeFrom="column">
                  <wp:posOffset>4909820</wp:posOffset>
                </wp:positionH>
                <wp:positionV relativeFrom="paragraph">
                  <wp:posOffset>8919845</wp:posOffset>
                </wp:positionV>
                <wp:extent cx="110490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04900" cy="333375"/>
                        </a:xfrm>
                        <a:prstGeom prst="rect">
                          <a:avLst/>
                        </a:prstGeom>
                        <a:solidFill>
                          <a:schemeClr val="lt1"/>
                        </a:solidFill>
                        <a:ln w="6350">
                          <a:noFill/>
                        </a:ln>
                      </wps:spPr>
                      <wps:txbx>
                        <w:txbxContent>
                          <w:p w14:paraId="4F100E39" w14:textId="77777777" w:rsidR="00867561" w:rsidRPr="00867561" w:rsidRDefault="00867561">
                            <w:pPr>
                              <w:rPr>
                                <w:rFonts w:ascii="UD デジタル 教科書体 NK-R" w:eastAsia="UD デジタル 教科書体 NK-R"/>
                              </w:rPr>
                            </w:pPr>
                            <w:r>
                              <w:rPr>
                                <w:rFonts w:ascii="UD デジタル 教科書体 NK-R" w:eastAsia="UD デジタル 教科書体 NK-R" w:hint="eastAsia"/>
                              </w:rPr>
                              <w:t>※</w:t>
                            </w:r>
                            <w:r w:rsidRPr="00867561">
                              <w:rPr>
                                <w:rFonts w:ascii="UD デジタル 教科書体 NK-R" w:eastAsia="UD デジタル 教科書体 NK-R" w:hint="eastAsia"/>
                              </w:rPr>
                              <w:t>裏面あります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55F04" id="_x0000_t202" coordsize="21600,21600" o:spt="202" path="m,l,21600r21600,l21600,xe">
                <v:stroke joinstyle="miter"/>
                <v:path gradientshapeok="t" o:connecttype="rect"/>
              </v:shapetype>
              <v:shape id="テキスト ボックス 1" o:spid="_x0000_s1026" type="#_x0000_t202" style="position:absolute;left:0;text-align:left;margin-left:386.6pt;margin-top:702.35pt;width:8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" fillcolor="white [3201]" stroked="f" strokeweight=".5pt">
                <v:textbox>
                  <w:txbxContent>
                    <w:p w14:paraId="4F100E39" w14:textId="77777777" w:rsidR="00867561" w:rsidRPr="00867561" w:rsidRDefault="00867561">
                      <w:pPr>
                        <w:rPr>
                          <w:rFonts w:ascii="UD デジタル 教科書体 NK-R" w:eastAsia="UD デジタル 教科書体 NK-R"/>
                        </w:rPr>
                      </w:pPr>
                      <w:r>
                        <w:rPr>
                          <w:rFonts w:ascii="UD デジタル 教科書体 NK-R" w:eastAsia="UD デジタル 教科書体 NK-R" w:hint="eastAsia"/>
                        </w:rPr>
                        <w:t>※</w:t>
                      </w:r>
                      <w:r w:rsidRPr="00867561">
                        <w:rPr>
                          <w:rFonts w:ascii="UD デジタル 教科書体 NK-R" w:eastAsia="UD デジタル 教科書体 NK-R" w:hint="eastAsia"/>
                        </w:rPr>
                        <w:t>裏面あります</w:t>
                      </w:r>
                    </w:p>
                  </w:txbxContent>
                </v:textbox>
              </v:shape>
            </w:pict>
          </mc:Fallback>
        </mc:AlternateContent>
      </w:r>
      <w:r w:rsidR="0016165E" w:rsidRPr="00C159DA">
        <w:rPr>
          <w:rFonts w:ascii="UD デジタル 教科書体 NK-R" w:eastAsia="UD デジタル 教科書体 NK-R" w:hAnsi="ＭＳ 明朝" w:cs="Meiryo UI" w:hint="eastAsia"/>
          <w:b/>
          <w:color w:val="000000"/>
          <w:kern w:val="0"/>
          <w:sz w:val="32"/>
        </w:rPr>
        <w:t>丹波市行政評価外部評価</w:t>
      </w:r>
      <w:r w:rsidR="00F704C0">
        <w:rPr>
          <w:rFonts w:ascii="UD デジタル 教科書体 NK-R" w:eastAsia="UD デジタル 教科書体 NK-R" w:hAnsi="ＭＳ 明朝" w:cs="Meiryo UI" w:hint="eastAsia"/>
          <w:b/>
          <w:color w:val="000000"/>
          <w:kern w:val="0"/>
          <w:sz w:val="32"/>
        </w:rPr>
        <w:t xml:space="preserve">委員　</w:t>
      </w:r>
      <w:r w:rsidR="0016165E" w:rsidRPr="00C159DA">
        <w:rPr>
          <w:rFonts w:ascii="UD デジタル 教科書体 NK-R" w:eastAsia="UD デジタル 教科書体 NK-R" w:hAnsi="ＭＳ 明朝" w:cs="Meiryo UI" w:hint="eastAsia"/>
          <w:b/>
          <w:color w:val="000000"/>
          <w:kern w:val="0"/>
          <w:sz w:val="32"/>
        </w:rPr>
        <w:t>公募要領</w:t>
      </w:r>
    </w:p>
    <w:tbl>
      <w:tblPr>
        <w:tblStyle w:val="a3"/>
        <w:tblW w:w="0" w:type="auto"/>
        <w:jc w:val="center"/>
        <w:tblLook w:val="04A0" w:firstRow="1" w:lastRow="0" w:firstColumn="1" w:lastColumn="0" w:noHBand="0" w:noVBand="1"/>
      </w:tblPr>
      <w:tblGrid>
        <w:gridCol w:w="1432"/>
        <w:gridCol w:w="7628"/>
      </w:tblGrid>
      <w:tr w:rsidR="0016165E" w:rsidRPr="00867561" w14:paraId="760AE7C2" w14:textId="77777777" w:rsidTr="00922889">
        <w:trPr>
          <w:trHeight w:val="1991"/>
          <w:jc w:val="center"/>
        </w:trPr>
        <w:tc>
          <w:tcPr>
            <w:tcW w:w="1555" w:type="dxa"/>
          </w:tcPr>
          <w:p w14:paraId="77522A0B"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目　　的</w:t>
            </w:r>
          </w:p>
        </w:tc>
        <w:tc>
          <w:tcPr>
            <w:tcW w:w="7505" w:type="dxa"/>
          </w:tcPr>
          <w:p w14:paraId="491CEF08" w14:textId="780639D7" w:rsidR="0016165E" w:rsidRPr="00867561" w:rsidRDefault="005F486B" w:rsidP="005F486B">
            <w:pPr>
              <w:spacing w:line="380" w:lineRule="exact"/>
              <w:ind w:firstLineChars="100" w:firstLine="240"/>
              <w:rPr>
                <w:rFonts w:ascii="UD デジタル 教科書体 NK-R" w:eastAsia="UD デジタル 教科書体 NK-R" w:hAnsi="ＭＳ 明朝"/>
                <w:sz w:val="22"/>
              </w:rPr>
            </w:pPr>
            <w:r>
              <w:rPr>
                <w:rFonts w:ascii="UD デジタル 教科書体 NK-R" w:eastAsia="UD デジタル 教科書体 NK-R" w:hAnsi="ＭＳ 明朝" w:hint="eastAsia"/>
                <w:sz w:val="24"/>
              </w:rPr>
              <w:t>市が実施する行政評価において、評価の客観性及び信頼性の確保並びに効率的で質の高い行政を推進するための丹波市行政評価外部評価委員会</w:t>
            </w:r>
            <w:r w:rsidR="00922889">
              <w:rPr>
                <w:rFonts w:ascii="UD デジタル 教科書体 NK-R" w:eastAsia="UD デジタル 教科書体 NK-R" w:hAnsi="ＭＳ 明朝" w:hint="eastAsia"/>
                <w:sz w:val="24"/>
              </w:rPr>
              <w:t>を設置しています。</w:t>
            </w:r>
            <w:r>
              <w:rPr>
                <w:rFonts w:ascii="UD デジタル 教科書体 NK-R" w:eastAsia="UD デジタル 教科書体 NK-R" w:hAnsi="ＭＳ 明朝" w:hint="eastAsia"/>
                <w:sz w:val="24"/>
              </w:rPr>
              <w:t>市が実施した行政評価に</w:t>
            </w:r>
            <w:r w:rsidR="00922889">
              <w:rPr>
                <w:rFonts w:ascii="UD デジタル 教科書体 NK-R" w:eastAsia="UD デジタル 教科書体 NK-R" w:hAnsi="ＭＳ 明朝" w:hint="eastAsia"/>
                <w:sz w:val="24"/>
              </w:rPr>
              <w:t>対して</w:t>
            </w:r>
            <w:r w:rsidR="001768E1">
              <w:rPr>
                <w:rFonts w:ascii="UD デジタル 教科書体 NK-R" w:eastAsia="UD デジタル 教科書体 NK-R" w:hAnsi="ＭＳ 明朝" w:hint="eastAsia"/>
                <w:sz w:val="24"/>
              </w:rPr>
              <w:t>、</w:t>
            </w:r>
            <w:r>
              <w:rPr>
                <w:rFonts w:ascii="UD デジタル 教科書体 NK-R" w:eastAsia="UD デジタル 教科書体 NK-R" w:hAnsi="ＭＳ 明朝" w:hint="eastAsia"/>
                <w:sz w:val="24"/>
              </w:rPr>
              <w:t>外部の視点による評価や行政評価制度の改善に</w:t>
            </w:r>
            <w:r w:rsidR="00133163">
              <w:rPr>
                <w:rFonts w:ascii="UD デジタル 教科書体 NK-R" w:eastAsia="UD デジタル 教科書体 NK-R" w:hAnsi="ＭＳ 明朝" w:hint="eastAsia"/>
                <w:sz w:val="24"/>
              </w:rPr>
              <w:t>ついて</w:t>
            </w:r>
            <w:r>
              <w:rPr>
                <w:rFonts w:ascii="UD デジタル 教科書体 NK-R" w:eastAsia="UD デジタル 教科書体 NK-R" w:hAnsi="ＭＳ 明朝" w:hint="eastAsia"/>
                <w:sz w:val="24"/>
              </w:rPr>
              <w:t>意見をいただくため、</w:t>
            </w:r>
            <w:r w:rsidR="0016165E" w:rsidRPr="00867561">
              <w:rPr>
                <w:rFonts w:ascii="UD デジタル 教科書体 NK-R" w:eastAsia="UD デジタル 教科書体 NK-R" w:hAnsi="ＭＳ 明朝" w:hint="eastAsia"/>
                <w:sz w:val="24"/>
              </w:rPr>
              <w:t>委員を公募します。</w:t>
            </w:r>
          </w:p>
        </w:tc>
      </w:tr>
      <w:tr w:rsidR="0016165E" w:rsidRPr="00867561" w14:paraId="628637E5" w14:textId="77777777" w:rsidTr="00B35F9F">
        <w:trPr>
          <w:trHeight w:val="797"/>
          <w:jc w:val="center"/>
        </w:trPr>
        <w:tc>
          <w:tcPr>
            <w:tcW w:w="1555" w:type="dxa"/>
            <w:vAlign w:val="center"/>
          </w:tcPr>
          <w:p w14:paraId="1B6A0639"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cs="Meiryo UI" w:hint="eastAsia"/>
                <w:color w:val="000000"/>
                <w:kern w:val="0"/>
                <w:sz w:val="24"/>
              </w:rPr>
              <w:t>評価案件</w:t>
            </w:r>
          </w:p>
        </w:tc>
        <w:tc>
          <w:tcPr>
            <w:tcW w:w="7505" w:type="dxa"/>
            <w:vAlign w:val="center"/>
          </w:tcPr>
          <w:p w14:paraId="4D7D7F37" w14:textId="1B4FA9E9" w:rsidR="0016165E" w:rsidRPr="00867561" w:rsidRDefault="004032FB" w:rsidP="005F3719">
            <w:pPr>
              <w:autoSpaceDE w:val="0"/>
              <w:autoSpaceDN w:val="0"/>
              <w:adjustRightInd w:val="0"/>
              <w:snapToGrid w:val="0"/>
              <w:spacing w:line="340" w:lineRule="exact"/>
              <w:jc w:val="left"/>
              <w:rPr>
                <w:rFonts w:ascii="UD デジタル 教科書体 NK-R" w:eastAsia="UD デジタル 教科書体 NK-R" w:hAnsi="ＭＳ 明朝" w:cs="Meiryo UI"/>
                <w:color w:val="000000"/>
                <w:kern w:val="0"/>
                <w:sz w:val="24"/>
              </w:rPr>
            </w:pPr>
            <w:r w:rsidRPr="00D94D54">
              <w:rPr>
                <w:rFonts w:ascii="UD デジタル 教科書体 NK-R" w:eastAsia="UD デジタル 教科書体 NK-R" w:hAnsi="ＭＳ 明朝" w:cs="Meiryo UI" w:hint="eastAsia"/>
                <w:kern w:val="0"/>
                <w:sz w:val="24"/>
              </w:rPr>
              <w:t>約</w:t>
            </w:r>
            <w:r w:rsidR="00B81E9D" w:rsidRPr="00B81E9D">
              <w:rPr>
                <w:rFonts w:ascii="UD デジタル 教科書体 NK-R" w:eastAsia="UD デジタル 教科書体 NK-R" w:hAnsi="ＭＳ 明朝" w:cs="Meiryo UI" w:hint="eastAsia"/>
                <w:kern w:val="0"/>
                <w:sz w:val="24"/>
              </w:rPr>
              <w:t>160</w:t>
            </w:r>
            <w:r w:rsidR="0016165E" w:rsidRPr="00D94D54">
              <w:rPr>
                <w:rFonts w:ascii="UD デジタル 教科書体 NK-R" w:eastAsia="UD デジタル 教科書体 NK-R" w:hAnsi="ＭＳ 明朝" w:cs="Meiryo UI" w:hint="eastAsia"/>
                <w:kern w:val="0"/>
                <w:sz w:val="24"/>
              </w:rPr>
              <w:t>事務事業のうち</w:t>
            </w:r>
            <w:r w:rsidR="000E1212">
              <w:rPr>
                <w:rFonts w:ascii="UD デジタル 教科書体 NK-R" w:eastAsia="UD デジタル 教科書体 NK-R" w:hAnsi="ＭＳ 明朝" w:cs="Meiryo UI" w:hint="eastAsia"/>
                <w:kern w:val="0"/>
                <w:sz w:val="24"/>
              </w:rPr>
              <w:t>６</w:t>
            </w:r>
            <w:r w:rsidR="0016165E" w:rsidRPr="00D94D54">
              <w:rPr>
                <w:rFonts w:ascii="UD デジタル 教科書体 NK-R" w:eastAsia="UD デジタル 教科書体 NK-R" w:hAnsi="ＭＳ 明朝" w:cs="Meiryo UI" w:hint="eastAsia"/>
                <w:kern w:val="0"/>
                <w:sz w:val="24"/>
              </w:rPr>
              <w:t>事業程度（第１回目の委員会で</w:t>
            </w:r>
            <w:r w:rsidR="0016165E" w:rsidRPr="00867561">
              <w:rPr>
                <w:rFonts w:ascii="UD デジタル 教科書体 NK-R" w:eastAsia="UD デジタル 教科書体 NK-R" w:hAnsi="ＭＳ 明朝" w:cs="Meiryo UI" w:hint="eastAsia"/>
                <w:color w:val="000000"/>
                <w:kern w:val="0"/>
                <w:sz w:val="24"/>
              </w:rPr>
              <w:t>選定します。）</w:t>
            </w:r>
          </w:p>
        </w:tc>
      </w:tr>
      <w:tr w:rsidR="0016165E" w:rsidRPr="00867561" w14:paraId="733639CB" w14:textId="77777777" w:rsidTr="00B35F9F">
        <w:trPr>
          <w:trHeight w:val="708"/>
          <w:jc w:val="center"/>
        </w:trPr>
        <w:tc>
          <w:tcPr>
            <w:tcW w:w="1555" w:type="dxa"/>
            <w:vAlign w:val="center"/>
          </w:tcPr>
          <w:p w14:paraId="521B4101"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cs="Meiryo UI" w:hint="eastAsia"/>
                <w:color w:val="000000"/>
                <w:kern w:val="0"/>
                <w:sz w:val="24"/>
              </w:rPr>
              <w:t>募集人員</w:t>
            </w:r>
          </w:p>
        </w:tc>
        <w:tc>
          <w:tcPr>
            <w:tcW w:w="7505" w:type="dxa"/>
            <w:vAlign w:val="center"/>
          </w:tcPr>
          <w:p w14:paraId="7A99A404" w14:textId="44454015" w:rsidR="0016165E" w:rsidRPr="00867561" w:rsidRDefault="00D52361" w:rsidP="005F3719">
            <w:pPr>
              <w:spacing w:line="340" w:lineRule="exact"/>
              <w:rPr>
                <w:rFonts w:ascii="UD デジタル 教科書体 NK-R" w:eastAsia="UD デジタル 教科書体 NK-R" w:hAnsi="ＭＳ 明朝"/>
                <w:sz w:val="24"/>
              </w:rPr>
            </w:pPr>
            <w:r>
              <w:rPr>
                <w:rFonts w:ascii="UD デジタル 教科書体 NK-R" w:eastAsia="UD デジタル 教科書体 NK-R" w:hAnsi="ＭＳ 明朝" w:cs="Meiryo UI" w:hint="eastAsia"/>
                <w:color w:val="000000"/>
                <w:kern w:val="0"/>
                <w:sz w:val="24"/>
              </w:rPr>
              <w:t>２</w:t>
            </w:r>
            <w:r w:rsidR="0016165E" w:rsidRPr="00867561">
              <w:rPr>
                <w:rFonts w:ascii="UD デジタル 教科書体 NK-R" w:eastAsia="UD デジタル 教科書体 NK-R" w:hAnsi="ＭＳ 明朝" w:cs="Meiryo UI" w:hint="eastAsia"/>
                <w:color w:val="000000"/>
                <w:kern w:val="0"/>
                <w:sz w:val="24"/>
              </w:rPr>
              <w:t>名</w:t>
            </w:r>
          </w:p>
        </w:tc>
      </w:tr>
      <w:tr w:rsidR="0016165E" w:rsidRPr="00867561" w14:paraId="6FF36A7E" w14:textId="77777777" w:rsidTr="00B35F9F">
        <w:trPr>
          <w:trHeight w:val="688"/>
          <w:jc w:val="center"/>
        </w:trPr>
        <w:tc>
          <w:tcPr>
            <w:tcW w:w="1555" w:type="dxa"/>
            <w:vAlign w:val="center"/>
          </w:tcPr>
          <w:p w14:paraId="025402D5"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cs="Meiryo UI" w:hint="eastAsia"/>
                <w:color w:val="000000"/>
                <w:kern w:val="0"/>
                <w:sz w:val="24"/>
              </w:rPr>
              <w:t>任　　期</w:t>
            </w:r>
          </w:p>
        </w:tc>
        <w:tc>
          <w:tcPr>
            <w:tcW w:w="7505" w:type="dxa"/>
            <w:vAlign w:val="center"/>
          </w:tcPr>
          <w:p w14:paraId="6BFD5003" w14:textId="5C44BC69" w:rsidR="0016165E" w:rsidRPr="00AC4A7B" w:rsidRDefault="0016165E" w:rsidP="005F3719">
            <w:pPr>
              <w:spacing w:line="340" w:lineRule="exact"/>
              <w:rPr>
                <w:rFonts w:ascii="UD デジタル 教科書体 NK-R" w:eastAsia="UD デジタル 教科書体 NK-R" w:hAnsi="ＭＳ 明朝" w:cs="Meiryo UI"/>
                <w:color w:val="000000"/>
                <w:kern w:val="0"/>
                <w:sz w:val="24"/>
              </w:rPr>
            </w:pPr>
            <w:r w:rsidRPr="00867561">
              <w:rPr>
                <w:rFonts w:ascii="UD デジタル 教科書体 NK-R" w:eastAsia="UD デジタル 教科書体 NK-R" w:hAnsi="ＭＳ 明朝" w:cs="Meiryo UI" w:hint="eastAsia"/>
                <w:color w:val="000000"/>
                <w:kern w:val="0"/>
                <w:sz w:val="24"/>
              </w:rPr>
              <w:t>令和</w:t>
            </w:r>
            <w:r w:rsidR="00D52361">
              <w:rPr>
                <w:rFonts w:ascii="UD デジタル 教科書体 NK-R" w:eastAsia="UD デジタル 教科書体 NK-R" w:hAnsi="ＭＳ 明朝" w:cs="Meiryo UI" w:hint="eastAsia"/>
                <w:color w:val="000000"/>
                <w:kern w:val="0"/>
                <w:sz w:val="24"/>
              </w:rPr>
              <w:t>８</w:t>
            </w:r>
            <w:r w:rsidRPr="00867561">
              <w:rPr>
                <w:rFonts w:ascii="UD デジタル 教科書体 NK-R" w:eastAsia="UD デジタル 教科書体 NK-R" w:hAnsi="ＭＳ 明朝" w:cs="Meiryo UI" w:hint="eastAsia"/>
                <w:color w:val="000000"/>
                <w:kern w:val="0"/>
                <w:sz w:val="24"/>
              </w:rPr>
              <w:t>年６月～令和</w:t>
            </w:r>
            <w:r w:rsidR="00D52361">
              <w:rPr>
                <w:rFonts w:ascii="UD デジタル 教科書体 NK-R" w:eastAsia="UD デジタル 教科書体 NK-R" w:hAnsi="ＭＳ 明朝" w:cs="Meiryo UI" w:hint="eastAsia"/>
                <w:color w:val="000000"/>
                <w:kern w:val="0"/>
                <w:sz w:val="24"/>
              </w:rPr>
              <w:t>11</w:t>
            </w:r>
            <w:r w:rsidRPr="00867561">
              <w:rPr>
                <w:rFonts w:ascii="UD デジタル 教科書体 NK-R" w:eastAsia="UD デジタル 教科書体 NK-R" w:hAnsi="ＭＳ 明朝" w:cs="Meiryo UI" w:hint="eastAsia"/>
                <w:color w:val="000000"/>
                <w:kern w:val="0"/>
                <w:sz w:val="24"/>
              </w:rPr>
              <w:t>年３月まで</w:t>
            </w:r>
            <w:r w:rsidR="00AC4A7B">
              <w:rPr>
                <w:rFonts w:ascii="UD デジタル 教科書体 NK-R" w:eastAsia="UD デジタル 教科書体 NK-R" w:hAnsi="ＭＳ 明朝" w:cs="Meiryo UI" w:hint="eastAsia"/>
                <w:color w:val="000000"/>
                <w:kern w:val="0"/>
                <w:sz w:val="24"/>
              </w:rPr>
              <w:t>（</w:t>
            </w:r>
            <w:r w:rsidR="00D52361">
              <w:rPr>
                <w:rFonts w:ascii="UD デジタル 教科書体 NK-R" w:eastAsia="UD デジタル 教科書体 NK-R" w:hAnsi="ＭＳ 明朝" w:cs="Meiryo UI" w:hint="eastAsia"/>
                <w:color w:val="000000"/>
                <w:kern w:val="0"/>
                <w:sz w:val="24"/>
              </w:rPr>
              <w:t>３</w:t>
            </w:r>
            <w:r w:rsidR="00AC4A7B">
              <w:rPr>
                <w:rFonts w:ascii="UD デジタル 教科書体 NK-R" w:eastAsia="UD デジタル 教科書体 NK-R" w:hAnsi="ＭＳ 明朝" w:cs="Meiryo UI" w:hint="eastAsia"/>
                <w:color w:val="000000"/>
                <w:kern w:val="0"/>
                <w:sz w:val="24"/>
              </w:rPr>
              <w:t>年間</w:t>
            </w:r>
            <w:r w:rsidRPr="00867561">
              <w:rPr>
                <w:rFonts w:ascii="UD デジタル 教科書体 NK-R" w:eastAsia="UD デジタル 教科書体 NK-R" w:hAnsi="ＭＳ 明朝" w:cs="Meiryo UI" w:hint="eastAsia"/>
                <w:color w:val="000000"/>
                <w:kern w:val="0"/>
                <w:sz w:val="24"/>
              </w:rPr>
              <w:t>）※会議は年</w:t>
            </w:r>
            <w:r w:rsidR="00B85354">
              <w:rPr>
                <w:rFonts w:ascii="UD デジタル 教科書体 NK-R" w:eastAsia="UD デジタル 教科書体 NK-R" w:hAnsi="ＭＳ 明朝" w:cs="Meiryo UI" w:hint="eastAsia"/>
                <w:color w:val="000000"/>
                <w:kern w:val="0"/>
                <w:sz w:val="24"/>
              </w:rPr>
              <w:t>５</w:t>
            </w:r>
            <w:r w:rsidRPr="00867561">
              <w:rPr>
                <w:rFonts w:ascii="UD デジタル 教科書体 NK-R" w:eastAsia="UD デジタル 教科書体 NK-R" w:hAnsi="ＭＳ 明朝" w:cs="Meiryo UI" w:hint="eastAsia"/>
                <w:color w:val="000000"/>
                <w:kern w:val="0"/>
                <w:sz w:val="24"/>
              </w:rPr>
              <w:t>回程度です。</w:t>
            </w:r>
          </w:p>
        </w:tc>
      </w:tr>
      <w:tr w:rsidR="0016165E" w:rsidRPr="00867561" w14:paraId="6AF61D22" w14:textId="77777777" w:rsidTr="00B35F9F">
        <w:trPr>
          <w:trHeight w:val="1176"/>
          <w:jc w:val="center"/>
        </w:trPr>
        <w:tc>
          <w:tcPr>
            <w:tcW w:w="1555" w:type="dxa"/>
          </w:tcPr>
          <w:p w14:paraId="684947CD"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cs="Meiryo UI" w:hint="eastAsia"/>
                <w:sz w:val="24"/>
              </w:rPr>
              <w:t>報償費等</w:t>
            </w:r>
          </w:p>
        </w:tc>
        <w:tc>
          <w:tcPr>
            <w:tcW w:w="7505" w:type="dxa"/>
          </w:tcPr>
          <w:p w14:paraId="5E547031" w14:textId="34EE0740" w:rsidR="0016165E" w:rsidRPr="00867561" w:rsidRDefault="0016165E" w:rsidP="005F3719">
            <w:pPr>
              <w:autoSpaceDE w:val="0"/>
              <w:autoSpaceDN w:val="0"/>
              <w:adjustRightInd w:val="0"/>
              <w:snapToGrid w:val="0"/>
              <w:spacing w:line="340" w:lineRule="exact"/>
              <w:ind w:leftChars="17" w:left="36"/>
              <w:jc w:val="lef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丹波市その他の委員等の報償及び費用弁償に関する要綱に基づき、日額7,000円（半日の場合は、</w:t>
            </w:r>
            <w:r w:rsidR="001768E1">
              <w:rPr>
                <w:rFonts w:ascii="UD デジタル 教科書体 NK-R" w:eastAsia="UD デジタル 教科書体 NK-R" w:hAnsi="ＭＳ 明朝" w:hint="eastAsia"/>
                <w:sz w:val="24"/>
              </w:rPr>
              <w:t>3,500円</w:t>
            </w:r>
            <w:r w:rsidRPr="00867561">
              <w:rPr>
                <w:rFonts w:ascii="UD デジタル 教科書体 NK-R" w:eastAsia="UD デジタル 教科書体 NK-R" w:hAnsi="ＭＳ 明朝" w:hint="eastAsia"/>
                <w:sz w:val="24"/>
              </w:rPr>
              <w:t>）支給します。</w:t>
            </w:r>
          </w:p>
          <w:p w14:paraId="6860F724" w14:textId="77777777" w:rsidR="0016165E" w:rsidRPr="00867561" w:rsidRDefault="0016165E" w:rsidP="005F3719">
            <w:pPr>
              <w:autoSpaceDE w:val="0"/>
              <w:autoSpaceDN w:val="0"/>
              <w:adjustRightInd w:val="0"/>
              <w:snapToGrid w:val="0"/>
              <w:spacing w:line="340" w:lineRule="exact"/>
              <w:ind w:leftChars="17" w:left="36"/>
              <w:jc w:val="lef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（所得税法第183条第１項により源泉徴収します。）</w:t>
            </w:r>
          </w:p>
        </w:tc>
      </w:tr>
      <w:tr w:rsidR="0016165E" w:rsidRPr="00867561" w14:paraId="7DA9E2E1" w14:textId="77777777" w:rsidTr="00EB77AD">
        <w:trPr>
          <w:trHeight w:val="1958"/>
          <w:jc w:val="center"/>
        </w:trPr>
        <w:tc>
          <w:tcPr>
            <w:tcW w:w="1555" w:type="dxa"/>
          </w:tcPr>
          <w:p w14:paraId="7EC88142" w14:textId="77777777" w:rsidR="0016165E" w:rsidRPr="00867561" w:rsidRDefault="00E030E8"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応募資格</w:t>
            </w:r>
          </w:p>
        </w:tc>
        <w:tc>
          <w:tcPr>
            <w:tcW w:w="7505" w:type="dxa"/>
          </w:tcPr>
          <w:p w14:paraId="6D13ADFF" w14:textId="3A2749FB" w:rsidR="0016165E" w:rsidRPr="00867561" w:rsidRDefault="0016165E" w:rsidP="005F3719">
            <w:pPr>
              <w:autoSpaceDE w:val="0"/>
              <w:autoSpaceDN w:val="0"/>
              <w:adjustRightInd w:val="0"/>
              <w:snapToGrid w:val="0"/>
              <w:spacing w:line="340" w:lineRule="exact"/>
              <w:ind w:leftChars="17" w:left="37" w:hanging="1"/>
              <w:jc w:val="left"/>
              <w:rPr>
                <w:rFonts w:ascii="UD デジタル 教科書体 NK-R" w:eastAsia="UD デジタル 教科書体 NK-R" w:hAnsi="ＭＳ 明朝" w:cs="Meiryo UI"/>
                <w:color w:val="000000"/>
                <w:kern w:val="0"/>
                <w:sz w:val="24"/>
              </w:rPr>
            </w:pPr>
            <w:r w:rsidRPr="00867561">
              <w:rPr>
                <w:rFonts w:ascii="UD デジタル 教科書体 NK-R" w:eastAsia="UD デジタル 教科書体 NK-R" w:hAnsi="ＭＳ 明朝" w:cs="Meiryo UI" w:hint="eastAsia"/>
                <w:color w:val="000000"/>
                <w:kern w:val="0"/>
                <w:sz w:val="24"/>
              </w:rPr>
              <w:t>内部評価</w:t>
            </w:r>
            <w:r w:rsidR="00C159DA">
              <w:rPr>
                <w:rFonts w:ascii="UD デジタル 教科書体 NK-R" w:eastAsia="UD デジタル 教科書体 NK-R" w:hAnsi="ＭＳ 明朝" w:cs="Meiryo UI" w:hint="eastAsia"/>
                <w:color w:val="000000"/>
                <w:kern w:val="0"/>
                <w:sz w:val="24"/>
              </w:rPr>
              <w:t>（１次評価）</w:t>
            </w:r>
            <w:r w:rsidRPr="00867561">
              <w:rPr>
                <w:rFonts w:ascii="UD デジタル 教科書体 NK-R" w:eastAsia="UD デジタル 教科書体 NK-R" w:hAnsi="ＭＳ 明朝" w:cs="Meiryo UI" w:hint="eastAsia"/>
                <w:color w:val="000000"/>
                <w:kern w:val="0"/>
                <w:sz w:val="24"/>
              </w:rPr>
              <w:t>結果に対して客観的に意見を述べていただける方で、次の要件にすべて該当する方。</w:t>
            </w:r>
          </w:p>
          <w:p w14:paraId="2706F491" w14:textId="600E0F79" w:rsidR="0016165E" w:rsidRPr="00B85354" w:rsidRDefault="00B85354" w:rsidP="00B85354">
            <w:pPr>
              <w:autoSpaceDE w:val="0"/>
              <w:autoSpaceDN w:val="0"/>
              <w:adjustRightInd w:val="0"/>
              <w:snapToGrid w:val="0"/>
              <w:spacing w:line="340" w:lineRule="exact"/>
              <w:jc w:val="lef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①</w:t>
            </w:r>
            <w:r w:rsidR="0016165E" w:rsidRPr="00B85354">
              <w:rPr>
                <w:rFonts w:ascii="UD デジタル 教科書体 NK-R" w:eastAsia="UD デジタル 教科書体 NK-R" w:hAnsi="ＭＳ 明朝" w:hint="eastAsia"/>
                <w:sz w:val="24"/>
              </w:rPr>
              <w:t>丹波市内に在住又は通勤されていること。</w:t>
            </w:r>
          </w:p>
          <w:p w14:paraId="50E12BED" w14:textId="37130323" w:rsidR="0016165E" w:rsidRPr="00867561" w:rsidRDefault="0016165E" w:rsidP="00B85354">
            <w:pPr>
              <w:autoSpaceDE w:val="0"/>
              <w:autoSpaceDN w:val="0"/>
              <w:adjustRightInd w:val="0"/>
              <w:snapToGrid w:val="0"/>
              <w:spacing w:line="340" w:lineRule="exact"/>
              <w:jc w:val="lef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②</w:t>
            </w:r>
            <w:r w:rsidR="008A4ED1" w:rsidRPr="00867561">
              <w:rPr>
                <w:rFonts w:ascii="UD デジタル 教科書体 NK-R" w:eastAsia="UD デジタル 教科書体 NK-R" w:hAnsi="ＭＳ 明朝" w:hint="eastAsia"/>
                <w:sz w:val="24"/>
              </w:rPr>
              <w:t>平日昼間に開催する会議に出席できること（年</w:t>
            </w:r>
            <w:r w:rsidR="00B81E9D">
              <w:rPr>
                <w:rFonts w:ascii="UD デジタル 教科書体 NK-R" w:eastAsia="UD デジタル 教科書体 NK-R" w:hAnsi="ＭＳ 明朝" w:hint="eastAsia"/>
                <w:sz w:val="24"/>
              </w:rPr>
              <w:t>５</w:t>
            </w:r>
            <w:r w:rsidR="008A4ED1" w:rsidRPr="00867561">
              <w:rPr>
                <w:rFonts w:ascii="UD デジタル 教科書体 NK-R" w:eastAsia="UD デジタル 教科書体 NK-R" w:hAnsi="ＭＳ 明朝" w:hint="eastAsia"/>
                <w:sz w:val="24"/>
              </w:rPr>
              <w:t>回程度予定）</w:t>
            </w:r>
            <w:r w:rsidR="001618B9">
              <w:rPr>
                <w:rFonts w:ascii="UD デジタル 教科書体 NK-R" w:eastAsia="UD デジタル 教科書体 NK-R" w:hAnsi="ＭＳ 明朝" w:hint="eastAsia"/>
                <w:sz w:val="24"/>
              </w:rPr>
              <w:t>。</w:t>
            </w:r>
          </w:p>
          <w:p w14:paraId="695F0759" w14:textId="77777777" w:rsidR="0016165E" w:rsidRPr="00867561" w:rsidRDefault="0016165E" w:rsidP="00B85354">
            <w:pPr>
              <w:autoSpaceDE w:val="0"/>
              <w:autoSpaceDN w:val="0"/>
              <w:adjustRightInd w:val="0"/>
              <w:snapToGrid w:val="0"/>
              <w:spacing w:line="340" w:lineRule="exact"/>
              <w:jc w:val="lef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③</w:t>
            </w:r>
            <w:r w:rsidR="008A4ED1" w:rsidRPr="00867561">
              <w:rPr>
                <w:rFonts w:ascii="UD デジタル 教科書体 NK-R" w:eastAsia="UD デジタル 教科書体 NK-R" w:hAnsi="ＭＳ 明朝" w:hint="eastAsia"/>
                <w:sz w:val="24"/>
              </w:rPr>
              <w:t>丹波市職員又は丹波市議会議員でないこと。</w:t>
            </w:r>
          </w:p>
        </w:tc>
      </w:tr>
      <w:tr w:rsidR="0016165E" w:rsidRPr="00867561" w14:paraId="7BB02FF3" w14:textId="77777777" w:rsidTr="00EB77AD">
        <w:trPr>
          <w:trHeight w:val="4254"/>
          <w:jc w:val="center"/>
        </w:trPr>
        <w:tc>
          <w:tcPr>
            <w:tcW w:w="1555" w:type="dxa"/>
          </w:tcPr>
          <w:p w14:paraId="7971D41C"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応募方法</w:t>
            </w:r>
          </w:p>
        </w:tc>
        <w:tc>
          <w:tcPr>
            <w:tcW w:w="7505" w:type="dxa"/>
          </w:tcPr>
          <w:p w14:paraId="1EE33879" w14:textId="1AABA14F"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次の①～⑧の内容を記載した申込書等を、持参、郵送、電子メールにより下記応募先までご提出ください。</w:t>
            </w:r>
          </w:p>
          <w:p w14:paraId="0DFA4F01" w14:textId="60E94A80" w:rsidR="00786A8A"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①氏名　②住所　③性別　④生年月日　⑤通勤・通学先の所在地</w:t>
            </w:r>
          </w:p>
          <w:p w14:paraId="56B5930F" w14:textId="77777777"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⑥連絡先　⑦応募動機　⑧作文（テーマに沿って、普段感じられていることや取り組み、市の将来に向けたまちづくりの提案など600字程度で自由にお書きください。）</w:t>
            </w:r>
          </w:p>
          <w:p w14:paraId="0ED77B0C" w14:textId="77777777"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※応募用紙はホームページからダウンロードできるほか、市役所２階（丹波市氷上町成松字甲賀１）財務部財政課で配布します。</w:t>
            </w:r>
          </w:p>
          <w:p w14:paraId="7B98319B" w14:textId="77777777"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・窓口へ提出される場合：土日祝日を除く平日の執務時間内</w:t>
            </w:r>
          </w:p>
          <w:p w14:paraId="18B3F4A2" w14:textId="4E4E9788"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w:t>
            </w:r>
            <w:r w:rsidR="00B81E9D">
              <w:rPr>
                <w:rFonts w:ascii="UD デジタル 教科書体 NK-R" w:eastAsia="UD デジタル 教科書体 NK-R" w:hAnsi="ＭＳ 明朝" w:hint="eastAsia"/>
                <w:sz w:val="24"/>
              </w:rPr>
              <w:t>９</w:t>
            </w:r>
            <w:r w:rsidRPr="00867561">
              <w:rPr>
                <w:rFonts w:ascii="UD デジタル 教科書体 NK-R" w:eastAsia="UD デジタル 教科書体 NK-R" w:hAnsi="ＭＳ 明朝" w:hint="eastAsia"/>
                <w:sz w:val="24"/>
              </w:rPr>
              <w:t>時</w:t>
            </w:r>
            <w:r w:rsidR="00B81E9D">
              <w:rPr>
                <w:rFonts w:ascii="UD デジタル 教科書体 NK-R" w:eastAsia="UD デジタル 教科書体 NK-R" w:hAnsi="ＭＳ 明朝" w:hint="eastAsia"/>
                <w:sz w:val="24"/>
              </w:rPr>
              <w:t>0</w:t>
            </w:r>
            <w:r w:rsidRPr="00867561">
              <w:rPr>
                <w:rFonts w:ascii="UD デジタル 教科書体 NK-R" w:eastAsia="UD デジタル 教科書体 NK-R" w:hAnsi="ＭＳ 明朝" w:hint="eastAsia"/>
                <w:sz w:val="24"/>
              </w:rPr>
              <w:t>0分～1</w:t>
            </w:r>
            <w:r w:rsidR="00B81E9D">
              <w:rPr>
                <w:rFonts w:ascii="UD デジタル 教科書体 NK-R" w:eastAsia="UD デジタル 教科書体 NK-R" w:hAnsi="ＭＳ 明朝" w:hint="eastAsia"/>
                <w:sz w:val="24"/>
              </w:rPr>
              <w:t>6</w:t>
            </w:r>
            <w:r w:rsidRPr="00867561">
              <w:rPr>
                <w:rFonts w:ascii="UD デジタル 教科書体 NK-R" w:eastAsia="UD デジタル 教科書体 NK-R" w:hAnsi="ＭＳ 明朝" w:hint="eastAsia"/>
                <w:sz w:val="24"/>
              </w:rPr>
              <w:t>時</w:t>
            </w:r>
            <w:r w:rsidR="00B81E9D">
              <w:rPr>
                <w:rFonts w:ascii="UD デジタル 教科書体 NK-R" w:eastAsia="UD デジタル 教科書体 NK-R" w:hAnsi="ＭＳ 明朝" w:hint="eastAsia"/>
                <w:sz w:val="24"/>
              </w:rPr>
              <w:t>30</w:t>
            </w:r>
            <w:r w:rsidRPr="00867561">
              <w:rPr>
                <w:rFonts w:ascii="UD デジタル 教科書体 NK-R" w:eastAsia="UD デジタル 教科書体 NK-R" w:hAnsi="ＭＳ 明朝" w:hint="eastAsia"/>
                <w:sz w:val="24"/>
              </w:rPr>
              <w:t>分）</w:t>
            </w:r>
          </w:p>
          <w:p w14:paraId="4ABC9EED" w14:textId="38DD7952" w:rsidR="0016165E"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・メールの場合：応募受付期間最終日の執務時間内（</w:t>
            </w:r>
            <w:r w:rsidR="00B81E9D">
              <w:rPr>
                <w:rFonts w:ascii="UD デジタル 教科書体 NK-R" w:eastAsia="UD デジタル 教科書体 NK-R" w:hAnsi="ＭＳ 明朝" w:hint="eastAsia"/>
                <w:sz w:val="24"/>
              </w:rPr>
              <w:t>16</w:t>
            </w:r>
            <w:r w:rsidRPr="00867561">
              <w:rPr>
                <w:rFonts w:ascii="UD デジタル 教科書体 NK-R" w:eastAsia="UD デジタル 教科書体 NK-R" w:hAnsi="ＭＳ 明朝" w:hint="eastAsia"/>
                <w:sz w:val="24"/>
              </w:rPr>
              <w:t>時</w:t>
            </w:r>
            <w:r w:rsidR="00B81E9D">
              <w:rPr>
                <w:rFonts w:ascii="UD デジタル 教科書体 NK-R" w:eastAsia="UD デジタル 教科書体 NK-R" w:hAnsi="ＭＳ 明朝" w:hint="eastAsia"/>
                <w:sz w:val="24"/>
              </w:rPr>
              <w:t>30</w:t>
            </w:r>
            <w:r w:rsidRPr="00867561">
              <w:rPr>
                <w:rFonts w:ascii="UD デジタル 教科書体 NK-R" w:eastAsia="UD デジタル 教科書体 NK-R" w:hAnsi="ＭＳ 明朝" w:hint="eastAsia"/>
                <w:sz w:val="24"/>
              </w:rPr>
              <w:t>分まで）</w:t>
            </w:r>
          </w:p>
          <w:p w14:paraId="4129CD27" w14:textId="77777777" w:rsidR="008A4ED1" w:rsidRPr="00867561" w:rsidRDefault="0016165E" w:rsidP="005F3719">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・郵送の場合：応募受付期間最終日の消印有効</w:t>
            </w:r>
          </w:p>
        </w:tc>
      </w:tr>
      <w:tr w:rsidR="0016165E" w:rsidRPr="00867561" w14:paraId="468A5006" w14:textId="77777777" w:rsidTr="00B35F9F">
        <w:trPr>
          <w:trHeight w:val="693"/>
          <w:jc w:val="center"/>
        </w:trPr>
        <w:tc>
          <w:tcPr>
            <w:tcW w:w="1555" w:type="dxa"/>
            <w:vAlign w:val="center"/>
          </w:tcPr>
          <w:p w14:paraId="312C74DD" w14:textId="77777777" w:rsidR="0016165E" w:rsidRPr="00867561" w:rsidRDefault="0016165E" w:rsidP="00867561">
            <w:pPr>
              <w:spacing w:line="340" w:lineRule="exact"/>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作文テーマ</w:t>
            </w:r>
          </w:p>
        </w:tc>
        <w:tc>
          <w:tcPr>
            <w:tcW w:w="7505" w:type="dxa"/>
            <w:vAlign w:val="center"/>
          </w:tcPr>
          <w:p w14:paraId="118C183B" w14:textId="77777777" w:rsidR="0016165E" w:rsidRPr="005F3719" w:rsidRDefault="0016165E" w:rsidP="00867561">
            <w:pPr>
              <w:spacing w:line="340" w:lineRule="exact"/>
              <w:rPr>
                <w:rFonts w:ascii="UD デジタル 教科書体 NK-R" w:eastAsia="UD デジタル 教科書体 NK-R" w:hAnsi="ＭＳ 明朝"/>
                <w:sz w:val="28"/>
                <w:szCs w:val="28"/>
              </w:rPr>
            </w:pPr>
            <w:r w:rsidRPr="005F3719">
              <w:rPr>
                <w:rFonts w:ascii="UD デジタル 教科書体 NK-R" w:eastAsia="UD デジタル 教科書体 NK-R" w:hAnsi="ＭＳ 明朝" w:hint="eastAsia"/>
                <w:sz w:val="28"/>
                <w:szCs w:val="28"/>
              </w:rPr>
              <w:t>『</w:t>
            </w:r>
            <w:r w:rsidR="00D92A77" w:rsidRPr="005F3719">
              <w:rPr>
                <w:rFonts w:ascii="UD デジタル 教科書体 NK-R" w:eastAsia="UD デジタル 教科書体 NK-R" w:hAnsi="ＭＳ 明朝" w:hint="eastAsia"/>
                <w:b/>
                <w:sz w:val="28"/>
                <w:szCs w:val="28"/>
              </w:rPr>
              <w:t>私の考える丹波市</w:t>
            </w:r>
            <w:r w:rsidR="00551281" w:rsidRPr="005F3719">
              <w:rPr>
                <w:rFonts w:ascii="UD デジタル 教科書体 NK-R" w:eastAsia="UD デジタル 教科書体 NK-R" w:hAnsi="ＭＳ 明朝" w:hint="eastAsia"/>
                <w:b/>
                <w:sz w:val="28"/>
                <w:szCs w:val="28"/>
              </w:rPr>
              <w:t>のまちづくり</w:t>
            </w:r>
            <w:r w:rsidRPr="005F3719">
              <w:rPr>
                <w:rFonts w:ascii="UD デジタル 教科書体 NK-R" w:eastAsia="UD デジタル 教科書体 NK-R" w:hAnsi="ＭＳ 明朝" w:hint="eastAsia"/>
                <w:sz w:val="28"/>
                <w:szCs w:val="28"/>
              </w:rPr>
              <w:t>』</w:t>
            </w:r>
          </w:p>
        </w:tc>
      </w:tr>
      <w:tr w:rsidR="0016165E" w:rsidRPr="00867561" w14:paraId="0E5C65A3" w14:textId="77777777" w:rsidTr="00B35F9F">
        <w:trPr>
          <w:trHeight w:val="703"/>
          <w:jc w:val="center"/>
        </w:trPr>
        <w:tc>
          <w:tcPr>
            <w:tcW w:w="1555" w:type="dxa"/>
            <w:vAlign w:val="center"/>
          </w:tcPr>
          <w:p w14:paraId="432CBFAF" w14:textId="77777777" w:rsidR="0016165E" w:rsidRPr="00867561" w:rsidRDefault="0016165E" w:rsidP="00D94D54">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hint="eastAsia"/>
                <w:sz w:val="24"/>
              </w:rPr>
              <w:t>募集期間</w:t>
            </w:r>
          </w:p>
        </w:tc>
        <w:tc>
          <w:tcPr>
            <w:tcW w:w="7505" w:type="dxa"/>
            <w:vAlign w:val="center"/>
          </w:tcPr>
          <w:p w14:paraId="26C27DAF" w14:textId="63BA9653" w:rsidR="0016165E" w:rsidRPr="003F6E3B" w:rsidRDefault="0016165E" w:rsidP="00867561">
            <w:pPr>
              <w:spacing w:line="340" w:lineRule="exact"/>
              <w:rPr>
                <w:rFonts w:ascii="UD デジタル 教科書体 NK-R" w:eastAsia="UD デジタル 教科書体 NK-R" w:hAnsi="ＭＳ 明朝" w:cs="Meiryo UI"/>
                <w:kern w:val="0"/>
                <w:sz w:val="24"/>
                <w:szCs w:val="24"/>
              </w:rPr>
            </w:pPr>
            <w:r w:rsidRPr="00867561">
              <w:rPr>
                <w:rFonts w:ascii="UD デジタル 教科書体 NK-R" w:eastAsia="UD デジタル 教科書体 NK-R" w:hAnsi="ＭＳ 明朝" w:cs="Meiryo UI" w:hint="eastAsia"/>
                <w:kern w:val="0"/>
                <w:sz w:val="24"/>
                <w:szCs w:val="24"/>
              </w:rPr>
              <w:t>令和</w:t>
            </w:r>
            <w:r w:rsidR="00D52361">
              <w:rPr>
                <w:rFonts w:ascii="UD デジタル 教科書体 NK-R" w:eastAsia="UD デジタル 教科書体 NK-R" w:hAnsi="ＭＳ 明朝" w:cs="Meiryo UI" w:hint="eastAsia"/>
                <w:kern w:val="0"/>
                <w:sz w:val="24"/>
                <w:szCs w:val="24"/>
              </w:rPr>
              <w:t>８</w:t>
            </w:r>
            <w:r w:rsidRPr="00867561">
              <w:rPr>
                <w:rFonts w:ascii="UD デジタル 教科書体 NK-R" w:eastAsia="UD デジタル 教科書体 NK-R" w:hAnsi="ＭＳ 明朝" w:cs="Meiryo UI" w:hint="eastAsia"/>
                <w:kern w:val="0"/>
                <w:sz w:val="24"/>
                <w:szCs w:val="24"/>
              </w:rPr>
              <w:t>年</w:t>
            </w:r>
            <w:r w:rsidR="00D52361">
              <w:rPr>
                <w:rFonts w:ascii="UD デジタル 教科書体 NK-R" w:eastAsia="UD デジタル 教科書体 NK-R" w:hAnsi="ＭＳ 明朝" w:cs="Meiryo UI" w:hint="eastAsia"/>
                <w:kern w:val="0"/>
                <w:sz w:val="24"/>
                <w:szCs w:val="24"/>
              </w:rPr>
              <w:t>５</w:t>
            </w:r>
            <w:r w:rsidRPr="00867561">
              <w:rPr>
                <w:rFonts w:ascii="UD デジタル 教科書体 NK-R" w:eastAsia="UD デジタル 教科書体 NK-R" w:hAnsi="ＭＳ 明朝" w:cs="Meiryo UI" w:hint="eastAsia"/>
                <w:kern w:val="0"/>
                <w:sz w:val="24"/>
                <w:szCs w:val="24"/>
              </w:rPr>
              <w:t>月</w:t>
            </w:r>
            <w:r w:rsidR="00D52361">
              <w:rPr>
                <w:rFonts w:ascii="UD デジタル 教科書体 NK-R" w:eastAsia="UD デジタル 教科書体 NK-R" w:hAnsi="ＭＳ 明朝" w:cs="Meiryo UI" w:hint="eastAsia"/>
                <w:kern w:val="0"/>
                <w:sz w:val="24"/>
                <w:szCs w:val="24"/>
              </w:rPr>
              <w:t>７</w:t>
            </w:r>
            <w:r w:rsidRPr="00867561">
              <w:rPr>
                <w:rFonts w:ascii="UD デジタル 教科書体 NK-R" w:eastAsia="UD デジタル 教科書体 NK-R" w:hAnsi="ＭＳ 明朝" w:cs="Meiryo UI" w:hint="eastAsia"/>
                <w:kern w:val="0"/>
                <w:sz w:val="24"/>
                <w:szCs w:val="24"/>
              </w:rPr>
              <w:t>日（</w:t>
            </w:r>
            <w:r w:rsidR="00D52361">
              <w:rPr>
                <w:rFonts w:ascii="UD デジタル 教科書体 NK-R" w:eastAsia="UD デジタル 教科書体 NK-R" w:hAnsi="ＭＳ 明朝" w:cs="Meiryo UI" w:hint="eastAsia"/>
                <w:kern w:val="0"/>
                <w:sz w:val="24"/>
                <w:szCs w:val="24"/>
              </w:rPr>
              <w:t>木</w:t>
            </w:r>
            <w:r w:rsidRPr="00867561">
              <w:rPr>
                <w:rFonts w:ascii="UD デジタル 教科書体 NK-R" w:eastAsia="UD デジタル 教科書体 NK-R" w:hAnsi="ＭＳ 明朝" w:cs="Meiryo UI" w:hint="eastAsia"/>
                <w:kern w:val="0"/>
                <w:sz w:val="24"/>
                <w:szCs w:val="24"/>
              </w:rPr>
              <w:t>）から令和</w:t>
            </w:r>
            <w:r w:rsidR="00D52361">
              <w:rPr>
                <w:rFonts w:ascii="UD デジタル 教科書体 NK-R" w:eastAsia="UD デジタル 教科書体 NK-R" w:hAnsi="ＭＳ 明朝" w:cs="Meiryo UI" w:hint="eastAsia"/>
                <w:kern w:val="0"/>
                <w:sz w:val="24"/>
                <w:szCs w:val="24"/>
              </w:rPr>
              <w:t>８</w:t>
            </w:r>
            <w:r w:rsidRPr="00867561">
              <w:rPr>
                <w:rFonts w:ascii="UD デジタル 教科書体 NK-R" w:eastAsia="UD デジタル 教科書体 NK-R" w:hAnsi="ＭＳ 明朝" w:cs="Meiryo UI" w:hint="eastAsia"/>
                <w:kern w:val="0"/>
                <w:sz w:val="24"/>
                <w:szCs w:val="24"/>
              </w:rPr>
              <w:t>年</w:t>
            </w:r>
            <w:r w:rsidRPr="00867561">
              <w:rPr>
                <w:rFonts w:ascii="UD デジタル 教科書体 NK-R" w:eastAsia="UD デジタル 教科書体 NK-R" w:hAnsi="ＭＳ 明朝" w:cs="Meiryo UI" w:hint="eastAsia"/>
                <w:b/>
                <w:kern w:val="0"/>
                <w:sz w:val="32"/>
                <w:szCs w:val="24"/>
              </w:rPr>
              <w:t>６</w:t>
            </w:r>
            <w:r w:rsidRPr="00867561">
              <w:rPr>
                <w:rFonts w:ascii="UD デジタル 教科書体 NK-R" w:eastAsia="UD デジタル 教科書体 NK-R" w:hAnsi="ＭＳ 明朝" w:cs="Meiryo UI" w:hint="eastAsia"/>
                <w:kern w:val="0"/>
                <w:sz w:val="24"/>
                <w:szCs w:val="24"/>
              </w:rPr>
              <w:t>月</w:t>
            </w:r>
            <w:r w:rsidR="00D52361">
              <w:rPr>
                <w:rFonts w:ascii="UD デジタル 教科書体 NK-R" w:eastAsia="UD デジタル 教科書体 NK-R" w:hAnsi="ＭＳ 明朝" w:cs="Meiryo UI" w:hint="eastAsia"/>
                <w:b/>
                <w:kern w:val="0"/>
                <w:sz w:val="32"/>
                <w:szCs w:val="24"/>
              </w:rPr>
              <w:t>５</w:t>
            </w:r>
            <w:r w:rsidR="00C159DA">
              <w:rPr>
                <w:rFonts w:ascii="UD デジタル 教科書体 NK-R" w:eastAsia="UD デジタル 教科書体 NK-R" w:hAnsi="ＭＳ 明朝" w:cs="Meiryo UI" w:hint="eastAsia"/>
                <w:kern w:val="0"/>
                <w:sz w:val="24"/>
                <w:szCs w:val="24"/>
              </w:rPr>
              <w:t>日（金</w:t>
            </w:r>
            <w:r w:rsidRPr="00867561">
              <w:rPr>
                <w:rFonts w:ascii="UD デジタル 教科書体 NK-R" w:eastAsia="UD デジタル 教科書体 NK-R" w:hAnsi="ＭＳ 明朝" w:cs="Meiryo UI" w:hint="eastAsia"/>
                <w:kern w:val="0"/>
                <w:sz w:val="24"/>
                <w:szCs w:val="24"/>
              </w:rPr>
              <w:t>）まで</w:t>
            </w:r>
          </w:p>
        </w:tc>
      </w:tr>
      <w:tr w:rsidR="0016165E" w:rsidRPr="00867561" w14:paraId="6324C70F" w14:textId="77777777" w:rsidTr="00B35F9F">
        <w:trPr>
          <w:trHeight w:val="1549"/>
          <w:jc w:val="center"/>
        </w:trPr>
        <w:tc>
          <w:tcPr>
            <w:tcW w:w="1555" w:type="dxa"/>
          </w:tcPr>
          <w:p w14:paraId="09B3E780" w14:textId="77777777" w:rsidR="0016165E" w:rsidRPr="00867561" w:rsidRDefault="0016165E" w:rsidP="00867561">
            <w:pPr>
              <w:spacing w:line="340" w:lineRule="exact"/>
              <w:jc w:val="distribute"/>
              <w:rPr>
                <w:rFonts w:ascii="UD デジタル 教科書体 NK-R" w:eastAsia="UD デジタル 教科書体 NK-R" w:hAnsi="ＭＳ 明朝"/>
                <w:sz w:val="24"/>
              </w:rPr>
            </w:pPr>
            <w:r w:rsidRPr="00867561">
              <w:rPr>
                <w:rFonts w:ascii="UD デジタル 教科書体 NK-R" w:eastAsia="UD デジタル 教科書体 NK-R" w:hAnsi="ＭＳ 明朝" w:cs="Meiryo UI" w:hint="eastAsia"/>
                <w:sz w:val="24"/>
              </w:rPr>
              <w:lastRenderedPageBreak/>
              <w:t>選考方法</w:t>
            </w:r>
          </w:p>
        </w:tc>
        <w:tc>
          <w:tcPr>
            <w:tcW w:w="7505" w:type="dxa"/>
          </w:tcPr>
          <w:p w14:paraId="55C4BF56" w14:textId="77777777" w:rsidR="0016165E" w:rsidRPr="00867561" w:rsidRDefault="0016165E" w:rsidP="00867561">
            <w:pPr>
              <w:spacing w:line="340" w:lineRule="exact"/>
              <w:rPr>
                <w:rFonts w:ascii="UD デジタル 教科書体 NK-R" w:eastAsia="UD デジタル 教科書体 NK-R" w:hAnsi="ＭＳ 明朝" w:cs="Meiryo UI"/>
                <w:kern w:val="0"/>
                <w:sz w:val="24"/>
                <w:szCs w:val="24"/>
              </w:rPr>
            </w:pPr>
            <w:r w:rsidRPr="00867561">
              <w:rPr>
                <w:rFonts w:ascii="UD デジタル 教科書体 NK-R" w:eastAsia="UD デジタル 教科書体 NK-R" w:hAnsi="ＭＳ 明朝" w:cs="Meiryo UI" w:hint="eastAsia"/>
                <w:kern w:val="0"/>
                <w:sz w:val="24"/>
                <w:szCs w:val="24"/>
              </w:rPr>
              <w:t>公募委員の選考は、選考委員会を設置し、公平かつ客観的に応募内容を審査します。ただし、応募に際し、重大な記入漏れがあるとき、又は虚偽記載があることが判明したときは、応募は無効とします。</w:t>
            </w:r>
          </w:p>
          <w:p w14:paraId="77ED3C07" w14:textId="77777777" w:rsidR="0016165E" w:rsidRPr="00867561" w:rsidRDefault="0016165E" w:rsidP="00867561">
            <w:pPr>
              <w:spacing w:line="340" w:lineRule="exact"/>
              <w:rPr>
                <w:rFonts w:ascii="UD デジタル 教科書体 NK-R" w:eastAsia="UD デジタル 教科書体 NK-R" w:hAnsi="ＭＳ 明朝" w:cs="Meiryo UI"/>
                <w:kern w:val="0"/>
                <w:sz w:val="24"/>
                <w:szCs w:val="24"/>
              </w:rPr>
            </w:pPr>
            <w:r w:rsidRPr="00867561">
              <w:rPr>
                <w:rFonts w:ascii="UD デジタル 教科書体 NK-R" w:eastAsia="UD デジタル 教科書体 NK-R" w:hAnsi="ＭＳ 明朝" w:cs="Meiryo UI" w:hint="eastAsia"/>
                <w:kern w:val="0"/>
                <w:sz w:val="24"/>
                <w:szCs w:val="24"/>
              </w:rPr>
              <w:t>選考結果は後日、応募者全員に書面にてお知らせします。</w:t>
            </w:r>
          </w:p>
        </w:tc>
      </w:tr>
      <w:tr w:rsidR="0016165E" w:rsidRPr="00867561" w14:paraId="33D2217D" w14:textId="77777777" w:rsidTr="00B35F9F">
        <w:trPr>
          <w:trHeight w:val="6041"/>
          <w:jc w:val="center"/>
        </w:trPr>
        <w:tc>
          <w:tcPr>
            <w:tcW w:w="1555" w:type="dxa"/>
          </w:tcPr>
          <w:p w14:paraId="14F587A8" w14:textId="77777777" w:rsidR="0016165E" w:rsidRPr="00867561" w:rsidRDefault="00E030E8" w:rsidP="00867561">
            <w:pPr>
              <w:spacing w:line="340" w:lineRule="exact"/>
              <w:jc w:val="distribute"/>
              <w:rPr>
                <w:rFonts w:ascii="UD デジタル 教科書体 NK-R" w:eastAsia="UD デジタル 教科書体 NK-R" w:hAnsi="ＭＳ 明朝"/>
                <w:sz w:val="24"/>
                <w:szCs w:val="24"/>
              </w:rPr>
            </w:pPr>
            <w:r w:rsidRPr="00867561">
              <w:rPr>
                <w:rFonts w:ascii="UD デジタル 教科書体 NK-R" w:eastAsia="UD デジタル 教科書体 NK-R" w:hAnsi="ＭＳ 明朝" w:hint="eastAsia"/>
                <w:sz w:val="24"/>
                <w:szCs w:val="24"/>
              </w:rPr>
              <w:t>選考基準</w:t>
            </w:r>
          </w:p>
        </w:tc>
        <w:tc>
          <w:tcPr>
            <w:tcW w:w="7505" w:type="dxa"/>
          </w:tcPr>
          <w:p w14:paraId="2A61FF84" w14:textId="77777777" w:rsidR="00E030E8" w:rsidRPr="00867561" w:rsidRDefault="00E030E8" w:rsidP="00867561">
            <w:pPr>
              <w:tabs>
                <w:tab w:val="left" w:pos="0"/>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評価は、段階評価の合計点で行い、最も高い合計点の応募者から順に選考します。</w:t>
            </w:r>
          </w:p>
          <w:p w14:paraId="0C94295F" w14:textId="77777777" w:rsidR="00E030E8" w:rsidRPr="00867561" w:rsidRDefault="00E030E8" w:rsidP="00867561">
            <w:pPr>
              <w:tabs>
                <w:tab w:val="left" w:pos="1695"/>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※原則として、選考にあたっては、段階評価の合計点により決定しますが、男女比、年齢構成等を考慮する場合があります。</w:t>
            </w:r>
          </w:p>
          <w:p w14:paraId="2B03E0C1" w14:textId="77777777" w:rsidR="00E030E8" w:rsidRPr="00867561" w:rsidRDefault="00E030E8" w:rsidP="00867561">
            <w:pPr>
              <w:tabs>
                <w:tab w:val="left" w:pos="1695"/>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段階評価は、以下の４項目について各項目５段階で評価します。</w:t>
            </w:r>
          </w:p>
          <w:p w14:paraId="4ED20B47" w14:textId="77777777" w:rsidR="00E030E8" w:rsidRPr="00867561" w:rsidRDefault="00786A8A" w:rsidP="00867561">
            <w:pPr>
              <w:tabs>
                <w:tab w:val="left" w:pos="1695"/>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w:t>
            </w:r>
            <w:r w:rsidR="00E030E8" w:rsidRPr="00867561">
              <w:rPr>
                <w:rFonts w:ascii="UD デジタル 教科書体 NK-R" w:eastAsia="UD デジタル 教科書体 NK-R" w:hAnsi="ＭＳ 明朝" w:cs="Meiryo UI" w:hint="eastAsia"/>
                <w:color w:val="000000" w:themeColor="text1"/>
                <w:kern w:val="0"/>
                <w:sz w:val="24"/>
                <w:szCs w:val="24"/>
              </w:rPr>
              <w:t>配点：５点満点×４項目＝20点満点（選考委員１人）</w:t>
            </w:r>
          </w:p>
          <w:p w14:paraId="6B07815A" w14:textId="5DA30A28" w:rsidR="00E030E8" w:rsidRPr="00867561" w:rsidRDefault="00786A8A" w:rsidP="00867561">
            <w:pPr>
              <w:tabs>
                <w:tab w:val="left" w:pos="1695"/>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w:t>
            </w:r>
            <w:r w:rsidR="00E030E8" w:rsidRPr="00867561">
              <w:rPr>
                <w:rFonts w:ascii="UD デジタル 教科書体 NK-R" w:eastAsia="UD デジタル 教科書体 NK-R" w:hAnsi="ＭＳ 明朝" w:cs="Meiryo UI" w:hint="eastAsia"/>
                <w:color w:val="000000" w:themeColor="text1"/>
                <w:kern w:val="0"/>
                <w:sz w:val="24"/>
                <w:szCs w:val="24"/>
              </w:rPr>
              <w:t>合計点数：選考委員</w:t>
            </w:r>
            <w:r w:rsidR="00496712">
              <w:rPr>
                <w:rFonts w:ascii="UD デジタル 教科書体 NK-R" w:eastAsia="UD デジタル 教科書体 NK-R" w:hAnsi="ＭＳ 明朝" w:cs="Meiryo UI" w:hint="eastAsia"/>
                <w:color w:val="000000" w:themeColor="text1"/>
                <w:kern w:val="0"/>
                <w:sz w:val="24"/>
                <w:szCs w:val="24"/>
              </w:rPr>
              <w:t>５</w:t>
            </w:r>
            <w:r w:rsidR="00E030E8" w:rsidRPr="00867561">
              <w:rPr>
                <w:rFonts w:ascii="UD デジタル 教科書体 NK-R" w:eastAsia="UD デジタル 教科書体 NK-R" w:hAnsi="ＭＳ 明朝" w:cs="Meiryo UI" w:hint="eastAsia"/>
                <w:color w:val="000000" w:themeColor="text1"/>
                <w:kern w:val="0"/>
                <w:sz w:val="24"/>
                <w:szCs w:val="24"/>
              </w:rPr>
              <w:t>人の合計得点（</w:t>
            </w:r>
            <w:r w:rsidR="00496712">
              <w:rPr>
                <w:rFonts w:ascii="UD デジタル 教科書体 NK-R" w:eastAsia="UD デジタル 教科書体 NK-R" w:hAnsi="ＭＳ 明朝" w:cs="Meiryo UI" w:hint="eastAsia"/>
                <w:color w:val="000000" w:themeColor="text1"/>
                <w:kern w:val="0"/>
                <w:sz w:val="24"/>
                <w:szCs w:val="24"/>
              </w:rPr>
              <w:t>100</w:t>
            </w:r>
            <w:r w:rsidR="00E030E8" w:rsidRPr="00867561">
              <w:rPr>
                <w:rFonts w:ascii="UD デジタル 教科書体 NK-R" w:eastAsia="UD デジタル 教科書体 NK-R" w:hAnsi="ＭＳ 明朝" w:cs="Meiryo UI" w:hint="eastAsia"/>
                <w:color w:val="000000" w:themeColor="text1"/>
                <w:kern w:val="0"/>
                <w:sz w:val="24"/>
                <w:szCs w:val="24"/>
              </w:rPr>
              <w:t>点満点）</w:t>
            </w:r>
          </w:p>
          <w:p w14:paraId="19FA3C61" w14:textId="77777777" w:rsidR="0016165E" w:rsidRPr="00867561" w:rsidRDefault="00E030E8" w:rsidP="00867561">
            <w:pPr>
              <w:tabs>
                <w:tab w:val="left" w:pos="1695"/>
              </w:tabs>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【評価項目：評価の基準】</w:t>
            </w:r>
          </w:p>
          <w:tbl>
            <w:tblPr>
              <w:tblStyle w:val="a3"/>
              <w:tblW w:w="7402" w:type="dxa"/>
              <w:tblLook w:val="04A0" w:firstRow="1" w:lastRow="0" w:firstColumn="1" w:lastColumn="0" w:noHBand="0" w:noVBand="1"/>
            </w:tblPr>
            <w:tblGrid>
              <w:gridCol w:w="1569"/>
              <w:gridCol w:w="5833"/>
            </w:tblGrid>
            <w:tr w:rsidR="00E030E8" w:rsidRPr="00867561" w14:paraId="29B1A718" w14:textId="77777777" w:rsidTr="004032FB">
              <w:tc>
                <w:tcPr>
                  <w:tcW w:w="1569" w:type="dxa"/>
                  <w:shd w:val="clear" w:color="auto" w:fill="E7E6E6" w:themeFill="background2"/>
                </w:tcPr>
                <w:p w14:paraId="2FEB1142" w14:textId="77777777" w:rsidR="00E030E8" w:rsidRPr="00867561" w:rsidRDefault="00E030E8" w:rsidP="00867561">
                  <w:pPr>
                    <w:pStyle w:val="Default"/>
                    <w:spacing w:line="340" w:lineRule="exact"/>
                    <w:ind w:right="-143"/>
                    <w:jc w:val="center"/>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評価項目</w:t>
                  </w:r>
                </w:p>
              </w:tc>
              <w:tc>
                <w:tcPr>
                  <w:tcW w:w="5833" w:type="dxa"/>
                  <w:shd w:val="clear" w:color="auto" w:fill="E7E6E6" w:themeFill="background2"/>
                </w:tcPr>
                <w:p w14:paraId="6801D768" w14:textId="77777777" w:rsidR="00E030E8" w:rsidRPr="00867561" w:rsidRDefault="00E030E8" w:rsidP="00867561">
                  <w:pPr>
                    <w:pStyle w:val="Default"/>
                    <w:spacing w:line="340" w:lineRule="exact"/>
                    <w:ind w:right="-143"/>
                    <w:jc w:val="center"/>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内　　容</w:t>
                  </w:r>
                </w:p>
              </w:tc>
            </w:tr>
            <w:tr w:rsidR="00E030E8" w:rsidRPr="00867561" w14:paraId="754535C1" w14:textId="77777777" w:rsidTr="005F3719">
              <w:tc>
                <w:tcPr>
                  <w:tcW w:w="1569" w:type="dxa"/>
                  <w:vAlign w:val="center"/>
                </w:tcPr>
                <w:p w14:paraId="1F64164B" w14:textId="77777777" w:rsidR="00E030E8" w:rsidRPr="00867561" w:rsidRDefault="00E030E8" w:rsidP="005F3719">
                  <w:pPr>
                    <w:pStyle w:val="Default"/>
                    <w:spacing w:line="340" w:lineRule="exact"/>
                    <w:ind w:leftChars="17" w:left="36" w:right="-142"/>
                    <w:jc w:val="both"/>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意欲・熱意</w:t>
                  </w:r>
                </w:p>
              </w:tc>
              <w:tc>
                <w:tcPr>
                  <w:tcW w:w="5833" w:type="dxa"/>
                </w:tcPr>
                <w:p w14:paraId="5DB7F52A" w14:textId="77777777" w:rsidR="00E030E8" w:rsidRPr="00867561" w:rsidRDefault="00E030E8" w:rsidP="00867561">
                  <w:pPr>
                    <w:pStyle w:val="Default"/>
                    <w:spacing w:line="340" w:lineRule="exact"/>
                    <w:ind w:right="-142"/>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spacing w:val="-4"/>
                    </w:rPr>
                    <w:t>委員就任に対する明確な動機、意欲や熱意が感じられるか。</w:t>
                  </w:r>
                </w:p>
              </w:tc>
            </w:tr>
            <w:tr w:rsidR="00E030E8" w:rsidRPr="00867561" w14:paraId="6A35DC69" w14:textId="77777777" w:rsidTr="005F3719">
              <w:tc>
                <w:tcPr>
                  <w:tcW w:w="1569" w:type="dxa"/>
                  <w:vAlign w:val="center"/>
                </w:tcPr>
                <w:p w14:paraId="7B2C23B9" w14:textId="77777777" w:rsidR="00E030E8" w:rsidRPr="00867561" w:rsidRDefault="00E030E8" w:rsidP="005F3719">
                  <w:pPr>
                    <w:pStyle w:val="Default"/>
                    <w:spacing w:line="340" w:lineRule="exact"/>
                    <w:ind w:leftChars="17" w:left="36" w:right="-142"/>
                    <w:jc w:val="both"/>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認識・理解</w:t>
                  </w:r>
                </w:p>
              </w:tc>
              <w:tc>
                <w:tcPr>
                  <w:tcW w:w="5833" w:type="dxa"/>
                </w:tcPr>
                <w:p w14:paraId="67635EB9" w14:textId="77777777" w:rsidR="00E030E8" w:rsidRPr="00867561" w:rsidRDefault="00E030E8" w:rsidP="00867561">
                  <w:pPr>
                    <w:pStyle w:val="Default"/>
                    <w:spacing w:line="340" w:lineRule="exact"/>
                    <w:ind w:right="-142"/>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まちづくりに関する社会情勢や本市を取り巻く社会状況を理解しているか。</w:t>
                  </w:r>
                </w:p>
              </w:tc>
            </w:tr>
            <w:tr w:rsidR="00E030E8" w:rsidRPr="00867561" w14:paraId="0B63188B" w14:textId="77777777" w:rsidTr="005F3719">
              <w:tc>
                <w:tcPr>
                  <w:tcW w:w="1569" w:type="dxa"/>
                  <w:vAlign w:val="center"/>
                </w:tcPr>
                <w:p w14:paraId="2F5595FE" w14:textId="77777777" w:rsidR="00E030E8" w:rsidRPr="00867561" w:rsidRDefault="00E030E8" w:rsidP="005F3719">
                  <w:pPr>
                    <w:pStyle w:val="Default"/>
                    <w:spacing w:line="340" w:lineRule="exact"/>
                    <w:ind w:leftChars="17" w:left="36" w:right="-142"/>
                    <w:jc w:val="both"/>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知識・経験</w:t>
                  </w:r>
                </w:p>
              </w:tc>
              <w:tc>
                <w:tcPr>
                  <w:tcW w:w="5833" w:type="dxa"/>
                </w:tcPr>
                <w:p w14:paraId="0167EFB1" w14:textId="77777777" w:rsidR="00E030E8" w:rsidRPr="00867561" w:rsidRDefault="00E030E8" w:rsidP="00867561">
                  <w:pPr>
                    <w:pStyle w:val="Default"/>
                    <w:spacing w:line="340" w:lineRule="exact"/>
                    <w:ind w:right="-142"/>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spacing w:val="-4"/>
                    </w:rPr>
                    <w:t>本市のまちづくりに関する知識や理解、経験が感じられるか。</w:t>
                  </w:r>
                </w:p>
              </w:tc>
            </w:tr>
            <w:tr w:rsidR="00E030E8" w:rsidRPr="00867561" w14:paraId="54A35F82" w14:textId="77777777" w:rsidTr="005F3719">
              <w:tc>
                <w:tcPr>
                  <w:tcW w:w="1569" w:type="dxa"/>
                  <w:vAlign w:val="center"/>
                </w:tcPr>
                <w:p w14:paraId="73B14BA9" w14:textId="77777777" w:rsidR="00E030E8" w:rsidRPr="00867561" w:rsidRDefault="00E030E8" w:rsidP="005F3719">
                  <w:pPr>
                    <w:pStyle w:val="Default"/>
                    <w:spacing w:line="340" w:lineRule="exact"/>
                    <w:ind w:leftChars="17" w:left="36" w:right="-142"/>
                    <w:jc w:val="both"/>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論点・整理</w:t>
                  </w:r>
                </w:p>
              </w:tc>
              <w:tc>
                <w:tcPr>
                  <w:tcW w:w="5833" w:type="dxa"/>
                </w:tcPr>
                <w:p w14:paraId="73B07C74" w14:textId="77777777" w:rsidR="00E030E8" w:rsidRPr="00867561" w:rsidRDefault="00E030E8" w:rsidP="00867561">
                  <w:pPr>
                    <w:pStyle w:val="Default"/>
                    <w:spacing w:line="340" w:lineRule="exact"/>
                    <w:ind w:right="-142"/>
                    <w:rPr>
                      <w:rFonts w:ascii="UD デジタル 教科書体 NK-R" w:eastAsia="UD デジタル 教科書体 NK-R" w:hAnsi="ＭＳ 明朝"/>
                      <w:color w:val="auto"/>
                    </w:rPr>
                  </w:pPr>
                  <w:r w:rsidRPr="00867561">
                    <w:rPr>
                      <w:rFonts w:ascii="UD デジタル 教科書体 NK-R" w:eastAsia="UD デジタル 教科書体 NK-R" w:hAnsi="ＭＳ 明朝" w:hint="eastAsia"/>
                      <w:color w:val="auto"/>
                    </w:rPr>
                    <w:t>将来のまちづくりに関して、市全体を見据えた発展的意見が述べられているか。</w:t>
                  </w:r>
                </w:p>
              </w:tc>
            </w:tr>
          </w:tbl>
          <w:p w14:paraId="1A93D153" w14:textId="77777777" w:rsidR="00E030E8" w:rsidRPr="00867561" w:rsidRDefault="00E030E8" w:rsidP="00867561">
            <w:pPr>
              <w:tabs>
                <w:tab w:val="left" w:pos="1695"/>
              </w:tabs>
              <w:spacing w:line="340" w:lineRule="exact"/>
              <w:rPr>
                <w:rFonts w:ascii="UD デジタル 教科書体 NK-R" w:eastAsia="UD デジタル 教科書体 NK-R" w:hAnsi="ＭＳ 明朝" w:cs="Meiryo UI"/>
                <w:color w:val="FF0000"/>
                <w:kern w:val="0"/>
                <w:sz w:val="24"/>
                <w:szCs w:val="24"/>
              </w:rPr>
            </w:pPr>
          </w:p>
        </w:tc>
      </w:tr>
      <w:tr w:rsidR="0016165E" w:rsidRPr="00867561" w14:paraId="4381F32A" w14:textId="77777777" w:rsidTr="00B35F9F">
        <w:trPr>
          <w:trHeight w:val="1189"/>
          <w:jc w:val="center"/>
        </w:trPr>
        <w:tc>
          <w:tcPr>
            <w:tcW w:w="1555" w:type="dxa"/>
          </w:tcPr>
          <w:p w14:paraId="1F5B8510" w14:textId="77777777" w:rsidR="0016165E" w:rsidRPr="00867561" w:rsidRDefault="00E030E8" w:rsidP="00867561">
            <w:pPr>
              <w:spacing w:line="340" w:lineRule="exact"/>
              <w:jc w:val="distribute"/>
              <w:rPr>
                <w:rFonts w:ascii="UD デジタル 教科書体 NK-R" w:eastAsia="UD デジタル 教科書体 NK-R" w:hAnsi="ＭＳ 明朝"/>
                <w:color w:val="000000" w:themeColor="text1"/>
                <w:sz w:val="24"/>
                <w:szCs w:val="24"/>
              </w:rPr>
            </w:pPr>
            <w:r w:rsidRPr="00867561">
              <w:rPr>
                <w:rFonts w:ascii="UD デジタル 教科書体 NK-R" w:eastAsia="UD デジタル 教科書体 NK-R" w:hAnsi="ＭＳ 明朝" w:hint="eastAsia"/>
                <w:color w:val="000000" w:themeColor="text1"/>
                <w:sz w:val="24"/>
                <w:szCs w:val="24"/>
              </w:rPr>
              <w:t>そ の 他</w:t>
            </w:r>
          </w:p>
        </w:tc>
        <w:tc>
          <w:tcPr>
            <w:tcW w:w="7505" w:type="dxa"/>
          </w:tcPr>
          <w:p w14:paraId="150C89B0" w14:textId="77777777" w:rsidR="00E030E8" w:rsidRPr="00867561" w:rsidRDefault="00E030E8" w:rsidP="00867561">
            <w:pPr>
              <w:spacing w:line="34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・提出書類は返却しません。</w:t>
            </w:r>
          </w:p>
          <w:p w14:paraId="1D0AD45F" w14:textId="77777777" w:rsidR="0016165E" w:rsidRPr="00867561" w:rsidRDefault="00E030E8" w:rsidP="00867561">
            <w:pPr>
              <w:spacing w:line="340" w:lineRule="exact"/>
              <w:ind w:left="120" w:hangingChars="50" w:hanging="120"/>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・応募用紙に記載された個人情報の取り扱いには十分留意し、他の目的には使用しません。ただし、委員に選任された方の氏名は公表します。</w:t>
            </w:r>
          </w:p>
        </w:tc>
      </w:tr>
      <w:tr w:rsidR="0016165E" w:rsidRPr="00867561" w14:paraId="74EC8A79" w14:textId="77777777" w:rsidTr="00B35F9F">
        <w:trPr>
          <w:trHeight w:val="1573"/>
          <w:jc w:val="center"/>
        </w:trPr>
        <w:tc>
          <w:tcPr>
            <w:tcW w:w="1555" w:type="dxa"/>
          </w:tcPr>
          <w:p w14:paraId="6B5A6401" w14:textId="77777777" w:rsidR="0016165E" w:rsidRPr="00867561" w:rsidRDefault="00E030E8" w:rsidP="00867561">
            <w:pPr>
              <w:tabs>
                <w:tab w:val="left" w:pos="1005"/>
              </w:tabs>
              <w:spacing w:line="340" w:lineRule="exact"/>
              <w:jc w:val="distribute"/>
              <w:rPr>
                <w:rFonts w:ascii="UD デジタル 教科書体 NK-R" w:eastAsia="UD デジタル 教科書体 NK-R" w:hAnsi="ＭＳ 明朝"/>
                <w:color w:val="000000" w:themeColor="text1"/>
                <w:sz w:val="24"/>
                <w:szCs w:val="24"/>
              </w:rPr>
            </w:pPr>
            <w:r w:rsidRPr="00867561">
              <w:rPr>
                <w:rFonts w:ascii="UD デジタル 教科書体 NK-R" w:eastAsia="UD デジタル 教科書体 NK-R" w:hAnsi="ＭＳ 明朝" w:hint="eastAsia"/>
                <w:color w:val="000000" w:themeColor="text1"/>
                <w:sz w:val="24"/>
                <w:szCs w:val="24"/>
              </w:rPr>
              <w:t>問合せ先</w:t>
            </w:r>
          </w:p>
        </w:tc>
        <w:tc>
          <w:tcPr>
            <w:tcW w:w="7505" w:type="dxa"/>
          </w:tcPr>
          <w:p w14:paraId="05BB5ABA" w14:textId="77777777" w:rsidR="00E030E8" w:rsidRPr="00867561" w:rsidRDefault="00E030E8" w:rsidP="007E682F">
            <w:pPr>
              <w:spacing w:line="40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財務部財政課</w:t>
            </w:r>
          </w:p>
          <w:p w14:paraId="7F943575" w14:textId="77777777" w:rsidR="00E030E8" w:rsidRPr="00867561" w:rsidRDefault="00E030E8" w:rsidP="007E682F">
            <w:pPr>
              <w:spacing w:line="40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〒669-3692　丹波市氷上町成松字甲賀１番地</w:t>
            </w:r>
          </w:p>
          <w:p w14:paraId="73D3C9EE" w14:textId="77777777" w:rsidR="00E030E8" w:rsidRPr="00867561" w:rsidRDefault="00E030E8" w:rsidP="007E682F">
            <w:pPr>
              <w:spacing w:line="40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TEL：0795-82-1001（代表）0795-88-5371（直通）</w:t>
            </w:r>
          </w:p>
          <w:p w14:paraId="1EF69631" w14:textId="31CF30AA" w:rsidR="0016165E" w:rsidRPr="00867561" w:rsidRDefault="00E030E8" w:rsidP="007E682F">
            <w:pPr>
              <w:spacing w:line="400" w:lineRule="exact"/>
              <w:rPr>
                <w:rFonts w:ascii="UD デジタル 教科書体 NK-R" w:eastAsia="UD デジタル 教科書体 NK-R" w:hAnsi="ＭＳ 明朝" w:cs="Meiryo UI"/>
                <w:color w:val="000000" w:themeColor="text1"/>
                <w:kern w:val="0"/>
                <w:sz w:val="24"/>
                <w:szCs w:val="24"/>
              </w:rPr>
            </w:pPr>
            <w:r w:rsidRPr="00867561">
              <w:rPr>
                <w:rFonts w:ascii="UD デジタル 教科書体 NK-R" w:eastAsia="UD デジタル 教科書体 NK-R" w:hAnsi="ＭＳ 明朝" w:cs="Meiryo UI" w:hint="eastAsia"/>
                <w:color w:val="000000" w:themeColor="text1"/>
                <w:kern w:val="0"/>
                <w:sz w:val="24"/>
                <w:szCs w:val="24"/>
              </w:rPr>
              <w:t>E-mail：zaisei@city.tamba.</w:t>
            </w:r>
            <w:r w:rsidRPr="00867561">
              <w:rPr>
                <w:rFonts w:ascii="UD デジタル 教科書体 NK-R" w:eastAsia="UD デジタル 教科書体 NK-R" w:hAnsi="ＭＳ 明朝" w:cs="Meiryo UI" w:hint="eastAsia"/>
                <w:color w:val="000000" w:themeColor="text1"/>
                <w:kern w:val="0"/>
                <w:sz w:val="24"/>
                <w:szCs w:val="24"/>
              </w:rPr>
              <w:ruby>
                <w:rubyPr>
                  <w:rubyAlign w:val="distributeSpace"/>
                  <w:hps w:val="10"/>
                  <w:hpsRaise w:val="22"/>
                  <w:hpsBaseText w:val="24"/>
                  <w:lid w:val="ja-JP"/>
                </w:rubyPr>
                <w:rt>
                  <w:r w:rsidR="00E030E8" w:rsidRPr="00867561">
                    <w:rPr>
                      <w:rFonts w:ascii="UD デジタル 教科書体 NK-R" w:eastAsia="UD デジタル 教科書体 NK-R" w:hAnsi="ＭＳ 明朝" w:cs="Meiryo UI" w:hint="eastAsia"/>
                      <w:color w:val="000000" w:themeColor="text1"/>
                      <w:kern w:val="0"/>
                      <w:sz w:val="10"/>
                      <w:szCs w:val="24"/>
                    </w:rPr>
                    <w:t>エル</w:t>
                  </w:r>
                </w:rt>
                <w:rubyBase>
                  <w:r w:rsidR="00E030E8" w:rsidRPr="00867561">
                    <w:rPr>
                      <w:rFonts w:ascii="UD デジタル 教科書体 NK-R" w:eastAsia="UD デジタル 教科書体 NK-R" w:hAnsi="ＭＳ 明朝" w:cs="Meiryo UI" w:hint="eastAsia"/>
                      <w:color w:val="000000" w:themeColor="text1"/>
                      <w:kern w:val="0"/>
                      <w:sz w:val="24"/>
                      <w:szCs w:val="24"/>
                    </w:rPr>
                    <w:t>l</w:t>
                  </w:r>
                </w:rubyBase>
              </w:ruby>
            </w:r>
            <w:r w:rsidRPr="00867561">
              <w:rPr>
                <w:rFonts w:ascii="UD デジタル 教科書体 NK-R" w:eastAsia="UD デジタル 教科書体 NK-R" w:hAnsi="ＭＳ 明朝" w:cs="Meiryo UI" w:hint="eastAsia"/>
                <w:color w:val="000000" w:themeColor="text1"/>
                <w:kern w:val="0"/>
                <w:sz w:val="24"/>
                <w:szCs w:val="24"/>
              </w:rPr>
              <w:t>g.jp</w:t>
            </w:r>
          </w:p>
        </w:tc>
      </w:tr>
    </w:tbl>
    <w:p w14:paraId="31893866" w14:textId="77777777" w:rsidR="0016165E" w:rsidRPr="00867561" w:rsidRDefault="0016165E" w:rsidP="00867561">
      <w:pPr>
        <w:spacing w:line="340" w:lineRule="exact"/>
        <w:rPr>
          <w:rFonts w:ascii="UD デジタル 教科書体 NK-R" w:eastAsia="UD デジタル 教科書体 NK-R"/>
          <w:sz w:val="22"/>
        </w:rPr>
      </w:pPr>
    </w:p>
    <w:sectPr w:rsidR="0016165E" w:rsidRPr="00867561" w:rsidSect="0016165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61AC" w14:textId="77777777" w:rsidR="004032FB" w:rsidRDefault="004032FB" w:rsidP="004032FB">
      <w:r>
        <w:separator/>
      </w:r>
    </w:p>
  </w:endnote>
  <w:endnote w:type="continuationSeparator" w:id="0">
    <w:p w14:paraId="427888B3" w14:textId="77777777" w:rsidR="004032FB" w:rsidRDefault="004032FB" w:rsidP="0040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3C7F" w14:textId="77777777" w:rsidR="004032FB" w:rsidRDefault="004032FB" w:rsidP="004032FB">
      <w:r>
        <w:separator/>
      </w:r>
    </w:p>
  </w:footnote>
  <w:footnote w:type="continuationSeparator" w:id="0">
    <w:p w14:paraId="4773A552" w14:textId="77777777" w:rsidR="004032FB" w:rsidRDefault="004032FB" w:rsidP="0040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550AA"/>
    <w:multiLevelType w:val="hybridMultilevel"/>
    <w:tmpl w:val="5802E01A"/>
    <w:lvl w:ilvl="0" w:tplc="76D8D1BA">
      <w:start w:val="2"/>
      <w:numFmt w:val="decimalEnclosedCircle"/>
      <w:lvlText w:val="%1"/>
      <w:lvlJc w:val="left"/>
      <w:pPr>
        <w:ind w:left="396" w:hanging="360"/>
      </w:pPr>
      <w:rPr>
        <w:rFonts w:hint="default"/>
      </w:rPr>
    </w:lvl>
    <w:lvl w:ilvl="1" w:tplc="04090017" w:tentative="1">
      <w:start w:val="1"/>
      <w:numFmt w:val="aiueoFullWidth"/>
      <w:lvlText w:val="(%2)"/>
      <w:lvlJc w:val="left"/>
      <w:pPr>
        <w:ind w:left="916" w:hanging="440"/>
      </w:pPr>
    </w:lvl>
    <w:lvl w:ilvl="2" w:tplc="04090011" w:tentative="1">
      <w:start w:val="1"/>
      <w:numFmt w:val="decimalEnclosedCircle"/>
      <w:lvlText w:val="%3"/>
      <w:lvlJc w:val="left"/>
      <w:pPr>
        <w:ind w:left="1356" w:hanging="440"/>
      </w:pPr>
    </w:lvl>
    <w:lvl w:ilvl="3" w:tplc="0409000F" w:tentative="1">
      <w:start w:val="1"/>
      <w:numFmt w:val="decimal"/>
      <w:lvlText w:val="%4."/>
      <w:lvlJc w:val="left"/>
      <w:pPr>
        <w:ind w:left="1796" w:hanging="440"/>
      </w:pPr>
    </w:lvl>
    <w:lvl w:ilvl="4" w:tplc="04090017" w:tentative="1">
      <w:start w:val="1"/>
      <w:numFmt w:val="aiueoFullWidth"/>
      <w:lvlText w:val="(%5)"/>
      <w:lvlJc w:val="left"/>
      <w:pPr>
        <w:ind w:left="2236" w:hanging="440"/>
      </w:pPr>
    </w:lvl>
    <w:lvl w:ilvl="5" w:tplc="04090011" w:tentative="1">
      <w:start w:val="1"/>
      <w:numFmt w:val="decimalEnclosedCircle"/>
      <w:lvlText w:val="%6"/>
      <w:lvlJc w:val="left"/>
      <w:pPr>
        <w:ind w:left="2676" w:hanging="440"/>
      </w:pPr>
    </w:lvl>
    <w:lvl w:ilvl="6" w:tplc="0409000F" w:tentative="1">
      <w:start w:val="1"/>
      <w:numFmt w:val="decimal"/>
      <w:lvlText w:val="%7."/>
      <w:lvlJc w:val="left"/>
      <w:pPr>
        <w:ind w:left="3116" w:hanging="440"/>
      </w:pPr>
    </w:lvl>
    <w:lvl w:ilvl="7" w:tplc="04090017" w:tentative="1">
      <w:start w:val="1"/>
      <w:numFmt w:val="aiueoFullWidth"/>
      <w:lvlText w:val="(%8)"/>
      <w:lvlJc w:val="left"/>
      <w:pPr>
        <w:ind w:left="3556" w:hanging="440"/>
      </w:pPr>
    </w:lvl>
    <w:lvl w:ilvl="8" w:tplc="04090011" w:tentative="1">
      <w:start w:val="1"/>
      <w:numFmt w:val="decimalEnclosedCircle"/>
      <w:lvlText w:val="%9"/>
      <w:lvlJc w:val="left"/>
      <w:pPr>
        <w:ind w:left="3996" w:hanging="440"/>
      </w:pPr>
    </w:lvl>
  </w:abstractNum>
  <w:num w:numId="1" w16cid:durableId="84509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5E"/>
    <w:rsid w:val="000E1212"/>
    <w:rsid w:val="00133163"/>
    <w:rsid w:val="0016165E"/>
    <w:rsid w:val="001618B9"/>
    <w:rsid w:val="001654F5"/>
    <w:rsid w:val="001768E1"/>
    <w:rsid w:val="003F6E3B"/>
    <w:rsid w:val="004032FB"/>
    <w:rsid w:val="00496712"/>
    <w:rsid w:val="005301F2"/>
    <w:rsid w:val="00551281"/>
    <w:rsid w:val="005B2680"/>
    <w:rsid w:val="005F3719"/>
    <w:rsid w:val="005F486B"/>
    <w:rsid w:val="00786A8A"/>
    <w:rsid w:val="007E682F"/>
    <w:rsid w:val="00867561"/>
    <w:rsid w:val="008A4ED1"/>
    <w:rsid w:val="00922889"/>
    <w:rsid w:val="00A51352"/>
    <w:rsid w:val="00A85FCB"/>
    <w:rsid w:val="00AC4A7B"/>
    <w:rsid w:val="00B05720"/>
    <w:rsid w:val="00B35F9F"/>
    <w:rsid w:val="00B55143"/>
    <w:rsid w:val="00B81E9D"/>
    <w:rsid w:val="00B85354"/>
    <w:rsid w:val="00BF160A"/>
    <w:rsid w:val="00C159DA"/>
    <w:rsid w:val="00C32FE8"/>
    <w:rsid w:val="00D52361"/>
    <w:rsid w:val="00D92A77"/>
    <w:rsid w:val="00D94D54"/>
    <w:rsid w:val="00E030E8"/>
    <w:rsid w:val="00EB77AD"/>
    <w:rsid w:val="00F7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37EA80"/>
  <w15:chartTrackingRefBased/>
  <w15:docId w15:val="{3368B28F-F763-489D-B6EA-CA190067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30E8"/>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4">
    <w:name w:val="Balloon Text"/>
    <w:basedOn w:val="a"/>
    <w:link w:val="a5"/>
    <w:uiPriority w:val="99"/>
    <w:semiHidden/>
    <w:unhideWhenUsed/>
    <w:rsid w:val="00786A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6A8A"/>
    <w:rPr>
      <w:rFonts w:asciiTheme="majorHAnsi" w:eastAsiaTheme="majorEastAsia" w:hAnsiTheme="majorHAnsi" w:cstheme="majorBidi"/>
      <w:sz w:val="18"/>
      <w:szCs w:val="18"/>
    </w:rPr>
  </w:style>
  <w:style w:type="paragraph" w:styleId="a6">
    <w:name w:val="header"/>
    <w:basedOn w:val="a"/>
    <w:link w:val="a7"/>
    <w:uiPriority w:val="99"/>
    <w:unhideWhenUsed/>
    <w:rsid w:val="004032FB"/>
    <w:pPr>
      <w:tabs>
        <w:tab w:val="center" w:pos="4252"/>
        <w:tab w:val="right" w:pos="8504"/>
      </w:tabs>
      <w:snapToGrid w:val="0"/>
    </w:pPr>
  </w:style>
  <w:style w:type="character" w:customStyle="1" w:styleId="a7">
    <w:name w:val="ヘッダー (文字)"/>
    <w:basedOn w:val="a0"/>
    <w:link w:val="a6"/>
    <w:uiPriority w:val="99"/>
    <w:rsid w:val="004032FB"/>
  </w:style>
  <w:style w:type="paragraph" w:styleId="a8">
    <w:name w:val="footer"/>
    <w:basedOn w:val="a"/>
    <w:link w:val="a9"/>
    <w:uiPriority w:val="99"/>
    <w:unhideWhenUsed/>
    <w:rsid w:val="004032FB"/>
    <w:pPr>
      <w:tabs>
        <w:tab w:val="center" w:pos="4252"/>
        <w:tab w:val="right" w:pos="8504"/>
      </w:tabs>
      <w:snapToGrid w:val="0"/>
    </w:pPr>
  </w:style>
  <w:style w:type="character" w:customStyle="1" w:styleId="a9">
    <w:name w:val="フッター (文字)"/>
    <w:basedOn w:val="a0"/>
    <w:link w:val="a8"/>
    <w:uiPriority w:val="99"/>
    <w:rsid w:val="004032FB"/>
  </w:style>
  <w:style w:type="paragraph" w:styleId="aa">
    <w:name w:val="List Paragraph"/>
    <w:basedOn w:val="a"/>
    <w:uiPriority w:val="34"/>
    <w:qFormat/>
    <w:rsid w:val="00B81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DFDA-0AF2-4932-9022-95C78ACD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丹波市役所</dc:creator>
  <cp:keywords/>
  <dc:description/>
  <cp:lastModifiedBy>菅村　明</cp:lastModifiedBy>
  <cp:revision>10</cp:revision>
  <cp:lastPrinted>2026-04-08T23:51:00Z</cp:lastPrinted>
  <dcterms:created xsi:type="dcterms:W3CDTF">2025-05-02T00:09:00Z</dcterms:created>
  <dcterms:modified xsi:type="dcterms:W3CDTF">2026-04-08T23:55:00Z</dcterms:modified>
</cp:coreProperties>
</file>