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F4E4" w14:textId="5E50D679" w:rsidR="0034026E" w:rsidRPr="004B5292" w:rsidRDefault="00DE6D34" w:rsidP="00144572">
      <w:pPr>
        <w:jc w:val="center"/>
        <w:rPr>
          <w:rFonts w:ascii="ＭＳ ゴシック" w:eastAsia="ＭＳ ゴシック" w:hAnsi="ＭＳ ゴシック"/>
          <w:sz w:val="23"/>
          <w:szCs w:val="23"/>
        </w:rPr>
      </w:pPr>
      <w:r w:rsidRPr="004B5292">
        <w:rPr>
          <w:rFonts w:ascii="ＭＳ ゴシック" w:eastAsia="ＭＳ ゴシック" w:hAnsi="ＭＳ ゴシック" w:hint="eastAsia"/>
          <w:sz w:val="23"/>
          <w:szCs w:val="23"/>
        </w:rPr>
        <w:t>丹波市こども</w:t>
      </w:r>
      <w:r w:rsidR="003D72CD">
        <w:rPr>
          <w:rFonts w:ascii="ＭＳ ゴシック" w:eastAsia="ＭＳ ゴシック" w:hAnsi="ＭＳ ゴシック" w:hint="eastAsia"/>
          <w:sz w:val="23"/>
          <w:szCs w:val="23"/>
        </w:rPr>
        <w:t>の権利に関する</w:t>
      </w:r>
      <w:r w:rsidR="00B806C2">
        <w:rPr>
          <w:rFonts w:ascii="ＭＳ ゴシック" w:eastAsia="ＭＳ ゴシック" w:hAnsi="ＭＳ ゴシック" w:hint="eastAsia"/>
          <w:sz w:val="23"/>
          <w:szCs w:val="23"/>
        </w:rPr>
        <w:t>事項</w:t>
      </w:r>
      <w:r w:rsidR="00144572" w:rsidRPr="004B5292">
        <w:rPr>
          <w:rFonts w:ascii="ＭＳ ゴシック" w:eastAsia="ＭＳ ゴシック" w:hAnsi="ＭＳ ゴシック" w:hint="eastAsia"/>
          <w:sz w:val="23"/>
          <w:szCs w:val="23"/>
        </w:rPr>
        <w:t>について</w:t>
      </w:r>
    </w:p>
    <w:p w14:paraId="4652A392" w14:textId="77777777" w:rsidR="00144572" w:rsidRDefault="00144572" w:rsidP="00144572">
      <w:pPr>
        <w:rPr>
          <w:rFonts w:ascii="ＭＳ 明朝" w:eastAsia="ＭＳ 明朝" w:hAnsi="ＭＳ 明朝"/>
          <w:sz w:val="23"/>
          <w:szCs w:val="23"/>
        </w:rPr>
      </w:pPr>
    </w:p>
    <w:p w14:paraId="52631EDB" w14:textId="77777777" w:rsidR="006E4AF0" w:rsidRPr="004B5292" w:rsidRDefault="006E4AF0" w:rsidP="00144572">
      <w:pPr>
        <w:rPr>
          <w:rFonts w:ascii="ＭＳ 明朝" w:eastAsia="ＭＳ 明朝" w:hAnsi="ＭＳ 明朝"/>
          <w:sz w:val="23"/>
          <w:szCs w:val="23"/>
        </w:rPr>
      </w:pPr>
    </w:p>
    <w:p w14:paraId="6B5A0296" w14:textId="6A68B2C9" w:rsidR="00DE6D34" w:rsidRPr="004B5292" w:rsidRDefault="00DE6D34" w:rsidP="00DE5F2A">
      <w:pPr>
        <w:jc w:val="left"/>
        <w:rPr>
          <w:rFonts w:ascii="ＭＳ ゴシック" w:eastAsia="ＭＳ ゴシック" w:hAnsi="ＭＳ ゴシック"/>
          <w:sz w:val="23"/>
          <w:szCs w:val="23"/>
          <w:u w:val="double"/>
        </w:rPr>
      </w:pPr>
      <w:r w:rsidRPr="004B5292">
        <w:rPr>
          <w:rFonts w:ascii="ＭＳ ゴシック" w:eastAsia="ＭＳ ゴシック" w:hAnsi="ＭＳ ゴシック" w:hint="eastAsia"/>
          <w:sz w:val="23"/>
          <w:szCs w:val="23"/>
          <w:u w:val="double"/>
        </w:rPr>
        <w:t>１．</w:t>
      </w:r>
      <w:r w:rsidR="003D72CD">
        <w:rPr>
          <w:rFonts w:ascii="ＭＳ ゴシック" w:eastAsia="ＭＳ ゴシック" w:hAnsi="ＭＳ ゴシック" w:hint="eastAsia"/>
          <w:sz w:val="23"/>
          <w:szCs w:val="23"/>
          <w:u w:val="double"/>
        </w:rPr>
        <w:t>こどもの権利保障を取り巻く状況</w:t>
      </w:r>
    </w:p>
    <w:p w14:paraId="7BD67A27" w14:textId="331AF0EC" w:rsidR="00DE6D34" w:rsidRDefault="003D72CD" w:rsidP="003D72CD">
      <w:pPr>
        <w:ind w:leftChars="100" w:left="210" w:firstLineChars="100" w:firstLine="210"/>
        <w:jc w:val="left"/>
        <w:rPr>
          <w:rFonts w:ascii="ＭＳ 明朝" w:eastAsia="ＭＳ 明朝" w:hAnsi="ＭＳ 明朝" w:cs="ＭＳ"/>
          <w:color w:val="000000"/>
          <w:kern w:val="0"/>
          <w:szCs w:val="21"/>
        </w:rPr>
      </w:pPr>
      <w:r w:rsidRPr="003D72CD">
        <w:rPr>
          <w:rFonts w:ascii="ＭＳ 明朝" w:eastAsia="ＭＳ 明朝" w:hAnsi="ＭＳ 明朝" w:cs="ＭＳ" w:hint="eastAsia"/>
          <w:color w:val="000000"/>
          <w:kern w:val="0"/>
          <w:szCs w:val="21"/>
        </w:rPr>
        <w:t>こどもの権利保障については、</w:t>
      </w:r>
      <w:r w:rsidRPr="003D72CD">
        <w:rPr>
          <w:rFonts w:ascii="ＭＳ 明朝" w:eastAsia="ＭＳ 明朝" w:hAnsi="ＭＳ 明朝" w:cs="ＭＳ"/>
          <w:color w:val="000000"/>
          <w:kern w:val="0"/>
          <w:szCs w:val="21"/>
        </w:rPr>
        <w:t>1989（平成元）年の国連総会において、子どもの権利条約（児童の権利に関する条約）が採択され、日本</w:t>
      </w:r>
      <w:r>
        <w:rPr>
          <w:rFonts w:ascii="ＭＳ 明朝" w:eastAsia="ＭＳ 明朝" w:hAnsi="ＭＳ 明朝" w:cs="ＭＳ" w:hint="eastAsia"/>
          <w:color w:val="000000"/>
          <w:kern w:val="0"/>
          <w:szCs w:val="21"/>
        </w:rPr>
        <w:t>において</w:t>
      </w:r>
      <w:r w:rsidRPr="003D72CD">
        <w:rPr>
          <w:rFonts w:ascii="ＭＳ 明朝" w:eastAsia="ＭＳ 明朝" w:hAnsi="ＭＳ 明朝" w:cs="ＭＳ"/>
          <w:color w:val="000000"/>
          <w:kern w:val="0"/>
          <w:szCs w:val="21"/>
        </w:rPr>
        <w:t>は 1994（平成６）年に条約を批准し</w:t>
      </w:r>
      <w:r>
        <w:rPr>
          <w:rFonts w:ascii="ＭＳ 明朝" w:eastAsia="ＭＳ 明朝" w:hAnsi="ＭＳ 明朝" w:cs="ＭＳ" w:hint="eastAsia"/>
          <w:color w:val="000000"/>
          <w:kern w:val="0"/>
          <w:szCs w:val="21"/>
        </w:rPr>
        <w:t>て</w:t>
      </w:r>
      <w:r w:rsidR="00E67227">
        <w:rPr>
          <w:rFonts w:ascii="ＭＳ 明朝" w:eastAsia="ＭＳ 明朝" w:hAnsi="ＭＳ 明朝" w:cs="ＭＳ" w:hint="eastAsia"/>
          <w:color w:val="000000"/>
          <w:kern w:val="0"/>
          <w:szCs w:val="21"/>
        </w:rPr>
        <w:t>い</w:t>
      </w:r>
      <w:r>
        <w:rPr>
          <w:rFonts w:ascii="ＭＳ 明朝" w:eastAsia="ＭＳ 明朝" w:hAnsi="ＭＳ 明朝" w:cs="ＭＳ" w:hint="eastAsia"/>
          <w:color w:val="000000"/>
          <w:kern w:val="0"/>
          <w:szCs w:val="21"/>
        </w:rPr>
        <w:t>ます</w:t>
      </w:r>
      <w:r w:rsidRPr="003D72CD">
        <w:rPr>
          <w:rFonts w:ascii="ＭＳ 明朝" w:eastAsia="ＭＳ 明朝" w:hAnsi="ＭＳ 明朝" w:cs="ＭＳ"/>
          <w:color w:val="000000"/>
          <w:kern w:val="0"/>
          <w:szCs w:val="21"/>
        </w:rPr>
        <w:t>。2024（令和６）年</w:t>
      </w:r>
      <w:r w:rsidR="004D6689">
        <w:rPr>
          <w:rFonts w:ascii="ＭＳ 明朝" w:eastAsia="ＭＳ 明朝" w:hAnsi="ＭＳ 明朝" w:cs="ＭＳ" w:hint="eastAsia"/>
          <w:color w:val="000000"/>
          <w:kern w:val="0"/>
          <w:szCs w:val="21"/>
        </w:rPr>
        <w:t>６月</w:t>
      </w:r>
      <w:r w:rsidRPr="003D72CD">
        <w:rPr>
          <w:rFonts w:ascii="ＭＳ 明朝" w:eastAsia="ＭＳ 明朝" w:hAnsi="ＭＳ 明朝" w:cs="ＭＳ"/>
          <w:color w:val="000000"/>
          <w:kern w:val="0"/>
          <w:szCs w:val="21"/>
        </w:rPr>
        <w:t>現在、全国で</w:t>
      </w:r>
      <w:r>
        <w:rPr>
          <w:rFonts w:ascii="ＭＳ 明朝" w:eastAsia="ＭＳ 明朝" w:hAnsi="ＭＳ 明朝" w:cs="ＭＳ" w:hint="eastAsia"/>
          <w:color w:val="000000"/>
          <w:kern w:val="0"/>
          <w:szCs w:val="21"/>
        </w:rPr>
        <w:t>は</w:t>
      </w:r>
      <w:r w:rsidR="004D6689">
        <w:rPr>
          <w:rFonts w:ascii="ＭＳ 明朝" w:eastAsia="ＭＳ 明朝" w:hAnsi="ＭＳ 明朝" w:cs="ＭＳ" w:hint="eastAsia"/>
          <w:color w:val="000000"/>
          <w:kern w:val="0"/>
          <w:szCs w:val="21"/>
        </w:rPr>
        <w:t>69</w:t>
      </w:r>
      <w:r w:rsidRPr="003D72CD">
        <w:rPr>
          <w:rFonts w:ascii="ＭＳ 明朝" w:eastAsia="ＭＳ 明朝" w:hAnsi="ＭＳ 明朝" w:cs="ＭＳ"/>
          <w:color w:val="000000"/>
          <w:kern w:val="0"/>
          <w:szCs w:val="21"/>
        </w:rPr>
        <w:t>自治体が、この条約の理念に基づいた条例を制定してい</w:t>
      </w:r>
      <w:r>
        <w:rPr>
          <w:rFonts w:ascii="ＭＳ 明朝" w:eastAsia="ＭＳ 明朝" w:hAnsi="ＭＳ 明朝" w:cs="ＭＳ" w:hint="eastAsia"/>
          <w:color w:val="000000"/>
          <w:kern w:val="0"/>
          <w:szCs w:val="21"/>
        </w:rPr>
        <w:t>る状況となってい</w:t>
      </w:r>
      <w:r w:rsidRPr="003D72CD">
        <w:rPr>
          <w:rFonts w:ascii="ＭＳ 明朝" w:eastAsia="ＭＳ 明朝" w:hAnsi="ＭＳ 明朝" w:cs="ＭＳ"/>
          <w:color w:val="000000"/>
          <w:kern w:val="0"/>
          <w:szCs w:val="21"/>
        </w:rPr>
        <w:t>ます。</w:t>
      </w:r>
    </w:p>
    <w:p w14:paraId="774A3BF4" w14:textId="77777777" w:rsidR="006E4AF0" w:rsidRDefault="006E4AF0" w:rsidP="006E4AF0">
      <w:pPr>
        <w:jc w:val="left"/>
        <w:rPr>
          <w:rFonts w:ascii="ＭＳ 明朝" w:eastAsia="ＭＳ 明朝" w:hAnsi="ＭＳ 明朝"/>
          <w:szCs w:val="21"/>
        </w:rPr>
      </w:pPr>
    </w:p>
    <w:p w14:paraId="00221256" w14:textId="77777777" w:rsidR="006E4AF0" w:rsidRPr="004B5292" w:rsidRDefault="006E4AF0" w:rsidP="006E4AF0">
      <w:pPr>
        <w:jc w:val="left"/>
        <w:rPr>
          <w:rFonts w:ascii="ＭＳ 明朝" w:eastAsia="ＭＳ 明朝" w:hAnsi="ＭＳ 明朝"/>
          <w:szCs w:val="21"/>
        </w:rPr>
      </w:pPr>
    </w:p>
    <w:p w14:paraId="6E193382" w14:textId="15A3C547" w:rsidR="00DE6D34" w:rsidRPr="004B5292" w:rsidRDefault="00A02D8E" w:rsidP="00A02D8E">
      <w:pPr>
        <w:jc w:val="left"/>
        <w:rPr>
          <w:rFonts w:ascii="ＭＳ ゴシック" w:eastAsia="ＭＳ ゴシック" w:hAnsi="ＭＳ ゴシック"/>
          <w:szCs w:val="21"/>
          <w:u w:val="double"/>
        </w:rPr>
      </w:pPr>
      <w:r w:rsidRPr="004B5292">
        <w:rPr>
          <w:rFonts w:ascii="ＭＳ ゴシック" w:eastAsia="ＭＳ ゴシック" w:hAnsi="ＭＳ ゴシック" w:hint="eastAsia"/>
          <w:sz w:val="23"/>
          <w:szCs w:val="23"/>
          <w:u w:val="double"/>
        </w:rPr>
        <w:t>２．</w:t>
      </w:r>
      <w:r w:rsidR="00B806C2">
        <w:rPr>
          <w:rFonts w:ascii="ＭＳ ゴシック" w:eastAsia="ＭＳ ゴシック" w:hAnsi="ＭＳ ゴシック" w:hint="eastAsia"/>
          <w:sz w:val="23"/>
          <w:szCs w:val="23"/>
          <w:u w:val="double"/>
        </w:rPr>
        <w:t>条例</w:t>
      </w:r>
      <w:r w:rsidR="006E4AF0">
        <w:rPr>
          <w:rFonts w:ascii="ＭＳ ゴシック" w:eastAsia="ＭＳ ゴシック" w:hAnsi="ＭＳ ゴシック" w:hint="eastAsia"/>
          <w:sz w:val="23"/>
          <w:szCs w:val="23"/>
          <w:u w:val="double"/>
        </w:rPr>
        <w:t>制定</w:t>
      </w:r>
      <w:r w:rsidRPr="004B5292">
        <w:rPr>
          <w:rFonts w:ascii="ＭＳ ゴシック" w:eastAsia="ＭＳ ゴシック" w:hAnsi="ＭＳ ゴシック" w:hint="eastAsia"/>
          <w:sz w:val="23"/>
          <w:szCs w:val="23"/>
          <w:u w:val="double"/>
        </w:rPr>
        <w:t>の</w:t>
      </w:r>
      <w:r w:rsidR="00B806C2">
        <w:rPr>
          <w:rFonts w:ascii="ＭＳ ゴシック" w:eastAsia="ＭＳ ゴシック" w:hAnsi="ＭＳ ゴシック" w:hint="eastAsia"/>
          <w:sz w:val="23"/>
          <w:szCs w:val="23"/>
          <w:u w:val="double"/>
        </w:rPr>
        <w:t>目的</w:t>
      </w:r>
    </w:p>
    <w:p w14:paraId="57DA007B" w14:textId="14DE8C3C" w:rsidR="00DE6D34" w:rsidRPr="004B5292" w:rsidRDefault="006E4AF0" w:rsidP="00103AAB">
      <w:pPr>
        <w:ind w:leftChars="100" w:left="210" w:firstLineChars="100" w:firstLine="210"/>
        <w:jc w:val="left"/>
        <w:rPr>
          <w:rFonts w:ascii="ＭＳ 明朝" w:eastAsia="ＭＳ 明朝" w:hAnsi="ＭＳ 明朝"/>
          <w:szCs w:val="21"/>
        </w:rPr>
      </w:pPr>
      <w:r w:rsidRPr="006E4AF0">
        <w:rPr>
          <w:rFonts w:ascii="ＭＳ 明朝" w:eastAsia="ＭＳ 明朝" w:hAnsi="ＭＳ 明朝" w:hint="eastAsia"/>
          <w:szCs w:val="21"/>
        </w:rPr>
        <w:t>丹波市においても、全てのこどもが生まれながらに持っている権利の内容を明らかにし、こどもの権利を守るための社会の責務や役割を定めることにより、こどもが健やかに自分らしく成長し、身体的・精神的・社会的に将来にわたって幸せな状態（ウェルビーイング）で生活を送ることができる社会を実現することを目的と</w:t>
      </w:r>
      <w:r>
        <w:rPr>
          <w:rFonts w:ascii="ＭＳ 明朝" w:eastAsia="ＭＳ 明朝" w:hAnsi="ＭＳ 明朝" w:hint="eastAsia"/>
          <w:szCs w:val="21"/>
        </w:rPr>
        <w:t>して</w:t>
      </w:r>
      <w:r w:rsidR="00E67227">
        <w:rPr>
          <w:rFonts w:ascii="ＭＳ 明朝" w:eastAsia="ＭＳ 明朝" w:hAnsi="ＭＳ 明朝" w:hint="eastAsia"/>
          <w:szCs w:val="21"/>
        </w:rPr>
        <w:t>条例</w:t>
      </w:r>
      <w:r w:rsidR="00B806C2">
        <w:rPr>
          <w:rFonts w:ascii="ＭＳ 明朝" w:eastAsia="ＭＳ 明朝" w:hAnsi="ＭＳ 明朝" w:hint="eastAsia"/>
          <w:szCs w:val="21"/>
        </w:rPr>
        <w:t>制定を目指してい</w:t>
      </w:r>
      <w:r>
        <w:rPr>
          <w:rFonts w:ascii="ＭＳ 明朝" w:eastAsia="ＭＳ 明朝" w:hAnsi="ＭＳ 明朝" w:hint="eastAsia"/>
          <w:szCs w:val="21"/>
        </w:rPr>
        <w:t>ま</w:t>
      </w:r>
      <w:r w:rsidRPr="006E4AF0">
        <w:rPr>
          <w:rFonts w:ascii="ＭＳ 明朝" w:eastAsia="ＭＳ 明朝" w:hAnsi="ＭＳ 明朝" w:hint="eastAsia"/>
          <w:szCs w:val="21"/>
        </w:rPr>
        <w:t>す</w:t>
      </w:r>
      <w:r w:rsidR="00C97863" w:rsidRPr="004B5292">
        <w:rPr>
          <w:rFonts w:ascii="ＭＳ 明朝" w:eastAsia="ＭＳ 明朝" w:hAnsi="ＭＳ 明朝" w:hint="eastAsia"/>
          <w:szCs w:val="21"/>
        </w:rPr>
        <w:t>。</w:t>
      </w:r>
    </w:p>
    <w:p w14:paraId="61514B12" w14:textId="77777777" w:rsidR="0008413F" w:rsidRPr="004B5292" w:rsidRDefault="009E2274" w:rsidP="009E2274">
      <w:pPr>
        <w:jc w:val="left"/>
        <w:rPr>
          <w:rFonts w:ascii="ＭＳ 明朝" w:eastAsia="ＭＳ 明朝" w:hAnsi="ＭＳ 明朝"/>
          <w:szCs w:val="21"/>
        </w:rPr>
      </w:pPr>
      <w:r w:rsidRPr="004B5292">
        <w:rPr>
          <w:rFonts w:ascii="ＭＳ 明朝" w:eastAsia="ＭＳ 明朝" w:hAnsi="ＭＳ 明朝"/>
          <w:noProof/>
          <w:szCs w:val="21"/>
        </w:rPr>
        <mc:AlternateContent>
          <mc:Choice Requires="wps">
            <w:drawing>
              <wp:anchor distT="0" distB="0" distL="114300" distR="114300" simplePos="0" relativeHeight="251677696" behindDoc="0" locked="0" layoutInCell="1" allowOverlap="1" wp14:anchorId="71A0727D" wp14:editId="33551AAD">
                <wp:simplePos x="0" y="0"/>
                <wp:positionH relativeFrom="margin">
                  <wp:align>right</wp:align>
                </wp:positionH>
                <wp:positionV relativeFrom="paragraph">
                  <wp:posOffset>58852</wp:posOffset>
                </wp:positionV>
                <wp:extent cx="5554494" cy="1167319"/>
                <wp:effectExtent l="0" t="0" r="27305" b="13970"/>
                <wp:wrapNone/>
                <wp:docPr id="2" name="角丸四角形 2"/>
                <wp:cNvGraphicFramePr/>
                <a:graphic xmlns:a="http://schemas.openxmlformats.org/drawingml/2006/main">
                  <a:graphicData uri="http://schemas.microsoft.com/office/word/2010/wordprocessingShape">
                    <wps:wsp>
                      <wps:cNvSpPr/>
                      <wps:spPr>
                        <a:xfrm>
                          <a:off x="0" y="0"/>
                          <a:ext cx="5554494" cy="1167319"/>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0D851" w14:textId="77777777" w:rsidR="00030204" w:rsidRPr="004B5292" w:rsidRDefault="009E2274" w:rsidP="00030204">
                            <w:pPr>
                              <w:jc w:val="left"/>
                              <w:rPr>
                                <w:rFonts w:ascii="ＭＳ ゴシック" w:eastAsia="ＭＳ ゴシック" w:hAnsi="ＭＳ ゴシック" w:cs=""/>
                                <w:sz w:val="27"/>
                                <w:szCs w:val="27"/>
                              </w:rPr>
                            </w:pPr>
                            <w:r w:rsidRPr="004B5292">
                              <w:rPr>
                                <w:rFonts w:ascii="ＭＳ ゴシック" w:eastAsia="ＭＳ ゴシック" w:hAnsi="ＭＳ ゴシック" w:hint="eastAsia"/>
                                <w:color w:val="000000" w:themeColor="text1"/>
                                <w:sz w:val="19"/>
                                <w:szCs w:val="19"/>
                              </w:rPr>
                              <w:t>「こども」の定義</w:t>
                            </w:r>
                          </w:p>
                          <w:p w14:paraId="18F79D21" w14:textId="38B6A45A" w:rsidR="009E2274" w:rsidRPr="004B5292" w:rsidRDefault="00030204" w:rsidP="009E2274">
                            <w:pPr>
                              <w:jc w:val="left"/>
                              <w:rPr>
                                <w:rFonts w:ascii="ＭＳ 明朝" w:eastAsia="ＭＳ 明朝" w:hAnsi="ＭＳ 明朝"/>
                                <w:sz w:val="20"/>
                                <w:szCs w:val="20"/>
                              </w:rPr>
                            </w:pPr>
                            <w:r w:rsidRPr="004B5292">
                              <w:rPr>
                                <w:rFonts w:ascii="" w:eastAsia="" w:cs=""/>
                                <w:color w:val="000000"/>
                                <w:kern w:val="0"/>
                                <w:sz w:val="23"/>
                                <w:szCs w:val="23"/>
                              </w:rPr>
                              <w:t xml:space="preserve"> </w:t>
                            </w:r>
                            <w:r w:rsidRPr="004B5292">
                              <w:rPr>
                                <w:rFonts w:ascii="ＭＳ 明朝" w:eastAsia="ＭＳ 明朝" w:hAnsi="ＭＳ 明朝" w:cs="" w:hint="eastAsia"/>
                                <w:color w:val="000000"/>
                                <w:kern w:val="0"/>
                                <w:sz w:val="19"/>
                                <w:szCs w:val="19"/>
                              </w:rPr>
                              <w:t>こども基本法において「こども」とは「心身の発達の過程にある者をいう」とされています。これは、</w:t>
                            </w:r>
                            <w:r w:rsidRPr="004B5292">
                              <w:rPr>
                                <w:rFonts w:ascii="ＭＳ 明朝" w:eastAsia="ＭＳ 明朝" w:hAnsi="ＭＳ 明朝" w:cs=""/>
                                <w:color w:val="000000"/>
                                <w:kern w:val="0"/>
                                <w:sz w:val="19"/>
                                <w:szCs w:val="19"/>
                              </w:rPr>
                              <w:t>18</w:t>
                            </w:r>
                            <w:r w:rsidRPr="004B5292">
                              <w:rPr>
                                <w:rFonts w:ascii="ＭＳ 明朝" w:eastAsia="ＭＳ 明朝" w:hAnsi="ＭＳ 明朝" w:cs="" w:hint="eastAsia"/>
                                <w:color w:val="000000"/>
                                <w:kern w:val="0"/>
                                <w:sz w:val="19"/>
                                <w:szCs w:val="19"/>
                              </w:rPr>
                              <w:t>歳や</w:t>
                            </w:r>
                            <w:r w:rsidRPr="004B5292">
                              <w:rPr>
                                <w:rFonts w:ascii="ＭＳ 明朝" w:eastAsia="ＭＳ 明朝" w:hAnsi="ＭＳ 明朝" w:cs=""/>
                                <w:color w:val="000000"/>
                                <w:kern w:val="0"/>
                                <w:sz w:val="19"/>
                                <w:szCs w:val="19"/>
                              </w:rPr>
                              <w:t>20</w:t>
                            </w:r>
                            <w:r w:rsidRPr="004B5292">
                              <w:rPr>
                                <w:rFonts w:ascii="ＭＳ 明朝" w:eastAsia="ＭＳ 明朝" w:hAnsi="ＭＳ 明朝" w:cs="" w:hint="eastAsia"/>
                                <w:color w:val="000000"/>
                                <w:kern w:val="0"/>
                                <w:sz w:val="19"/>
                                <w:szCs w:val="19"/>
                              </w:rPr>
                              <w:t>歳といった年齢で必要なサポートが途切れないよう、こどもや若者がそれぞれの状況に応じて社会で幸せに暮らしていけるように支えていくことを示したものであり、こどもが、若者となり、おとなとして円滑な社会生活を送ることができるようになるまでの成長の過程にある者を</w:t>
                            </w:r>
                            <w:r w:rsidR="00FA6B28" w:rsidRPr="004B5292">
                              <w:rPr>
                                <w:rFonts w:ascii="ＭＳ 明朝" w:eastAsia="ＭＳ 明朝" w:hAnsi="ＭＳ 明朝" w:cs="" w:hint="eastAsia"/>
                                <w:color w:val="000000"/>
                                <w:kern w:val="0"/>
                                <w:sz w:val="19"/>
                                <w:szCs w:val="19"/>
                              </w:rPr>
                              <w:t>指して</w:t>
                            </w:r>
                            <w:r w:rsidRPr="004B5292">
                              <w:rPr>
                                <w:rFonts w:ascii="ＭＳ 明朝" w:eastAsia="ＭＳ 明朝" w:hAnsi="ＭＳ 明朝" w:cs="" w:hint="eastAsia"/>
                                <w:color w:val="000000"/>
                                <w:kern w:val="0"/>
                                <w:sz w:val="19"/>
                                <w:szCs w:val="19"/>
                              </w:rPr>
                              <w:t>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727D" id="角丸四角形 2" o:spid="_x0000_s1026" style="position:absolute;margin-left:386.15pt;margin-top:4.65pt;width:437.35pt;height:91.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" fillcolor="white [3212]" strokecolor="black [3213]" strokeweight=".5pt">
                <v:stroke joinstyle="miter"/>
                <v:textbox inset="1mm,1mm,1mm,1mm">
                  <w:txbxContent>
                    <w:p w14:paraId="7B80D851" w14:textId="77777777" w:rsidR="00030204" w:rsidRPr="004B5292" w:rsidRDefault="009E2274" w:rsidP="00030204">
                      <w:pPr>
                        <w:jc w:val="left"/>
                        <w:rPr>
                          <w:rFonts w:ascii="ＭＳ ゴシック" w:eastAsia="ＭＳ ゴシック" w:hAnsi="ＭＳ ゴシック" w:cs=""/>
                          <w:sz w:val="27"/>
                          <w:szCs w:val="27"/>
                        </w:rPr>
                      </w:pPr>
                      <w:r w:rsidRPr="004B5292">
                        <w:rPr>
                          <w:rFonts w:ascii="ＭＳ ゴシック" w:eastAsia="ＭＳ ゴシック" w:hAnsi="ＭＳ ゴシック" w:hint="eastAsia"/>
                          <w:color w:val="000000" w:themeColor="text1"/>
                          <w:sz w:val="19"/>
                          <w:szCs w:val="19"/>
                        </w:rPr>
                        <w:t>「こども」の定義</w:t>
                      </w:r>
                    </w:p>
                    <w:p w14:paraId="18F79D21" w14:textId="38B6A45A" w:rsidR="009E2274" w:rsidRPr="004B5292" w:rsidRDefault="00030204" w:rsidP="009E2274">
                      <w:pPr>
                        <w:jc w:val="left"/>
                        <w:rPr>
                          <w:rFonts w:ascii="ＭＳ 明朝" w:eastAsia="ＭＳ 明朝" w:hAnsi="ＭＳ 明朝"/>
                          <w:sz w:val="20"/>
                          <w:szCs w:val="20"/>
                        </w:rPr>
                      </w:pPr>
                      <w:r w:rsidRPr="004B5292">
                        <w:rPr>
                          <w:rFonts w:ascii="" w:eastAsia="" w:cs=""/>
                          <w:color w:val="000000"/>
                          <w:kern w:val="0"/>
                          <w:sz w:val="23"/>
                          <w:szCs w:val="23"/>
                        </w:rPr>
                        <w:t xml:space="preserve"> </w:t>
                      </w:r>
                      <w:r w:rsidRPr="004B5292">
                        <w:rPr>
                          <w:rFonts w:ascii="ＭＳ 明朝" w:eastAsia="ＭＳ 明朝" w:hAnsi="ＭＳ 明朝" w:cs="" w:hint="eastAsia"/>
                          <w:color w:val="000000"/>
                          <w:kern w:val="0"/>
                          <w:sz w:val="19"/>
                          <w:szCs w:val="19"/>
                        </w:rPr>
                        <w:t>こども基本法において「こども」とは「心身の発達の過程にある者をいう」とされています。これは、</w:t>
                      </w:r>
                      <w:r w:rsidRPr="004B5292">
                        <w:rPr>
                          <w:rFonts w:ascii="ＭＳ 明朝" w:eastAsia="ＭＳ 明朝" w:hAnsi="ＭＳ 明朝" w:cs=""/>
                          <w:color w:val="000000"/>
                          <w:kern w:val="0"/>
                          <w:sz w:val="19"/>
                          <w:szCs w:val="19"/>
                        </w:rPr>
                        <w:t>18</w:t>
                      </w:r>
                      <w:r w:rsidRPr="004B5292">
                        <w:rPr>
                          <w:rFonts w:ascii="ＭＳ 明朝" w:eastAsia="ＭＳ 明朝" w:hAnsi="ＭＳ 明朝" w:cs="" w:hint="eastAsia"/>
                          <w:color w:val="000000"/>
                          <w:kern w:val="0"/>
                          <w:sz w:val="19"/>
                          <w:szCs w:val="19"/>
                        </w:rPr>
                        <w:t>歳や</w:t>
                      </w:r>
                      <w:r w:rsidRPr="004B5292">
                        <w:rPr>
                          <w:rFonts w:ascii="ＭＳ 明朝" w:eastAsia="ＭＳ 明朝" w:hAnsi="ＭＳ 明朝" w:cs=""/>
                          <w:color w:val="000000"/>
                          <w:kern w:val="0"/>
                          <w:sz w:val="19"/>
                          <w:szCs w:val="19"/>
                        </w:rPr>
                        <w:t>20</w:t>
                      </w:r>
                      <w:r w:rsidRPr="004B5292">
                        <w:rPr>
                          <w:rFonts w:ascii="ＭＳ 明朝" w:eastAsia="ＭＳ 明朝" w:hAnsi="ＭＳ 明朝" w:cs="" w:hint="eastAsia"/>
                          <w:color w:val="000000"/>
                          <w:kern w:val="0"/>
                          <w:sz w:val="19"/>
                          <w:szCs w:val="19"/>
                        </w:rPr>
                        <w:t>歳といった年齢で必要なサポートが途切れないよう、こどもや若者がそれぞれの状況に応じて社会で幸せに暮らしていけるように支えていくことを示したものであり、こどもが、若者となり、おとなとして円滑な社会生活を送ることができるようになるまでの成長の過程にある者を</w:t>
                      </w:r>
                      <w:r w:rsidR="00FA6B28" w:rsidRPr="004B5292">
                        <w:rPr>
                          <w:rFonts w:ascii="ＭＳ 明朝" w:eastAsia="ＭＳ 明朝" w:hAnsi="ＭＳ 明朝" w:cs="" w:hint="eastAsia"/>
                          <w:color w:val="000000"/>
                          <w:kern w:val="0"/>
                          <w:sz w:val="19"/>
                          <w:szCs w:val="19"/>
                        </w:rPr>
                        <w:t>指して</w:t>
                      </w:r>
                      <w:r w:rsidRPr="004B5292">
                        <w:rPr>
                          <w:rFonts w:ascii="ＭＳ 明朝" w:eastAsia="ＭＳ 明朝" w:hAnsi="ＭＳ 明朝" w:cs="" w:hint="eastAsia"/>
                          <w:color w:val="000000"/>
                          <w:kern w:val="0"/>
                          <w:sz w:val="19"/>
                          <w:szCs w:val="19"/>
                        </w:rPr>
                        <w:t>います。</w:t>
                      </w:r>
                    </w:p>
                  </w:txbxContent>
                </v:textbox>
                <w10:wrap anchorx="margin"/>
              </v:roundrect>
            </w:pict>
          </mc:Fallback>
        </mc:AlternateContent>
      </w:r>
    </w:p>
    <w:p w14:paraId="06B9C9F5" w14:textId="77777777" w:rsidR="009E2274" w:rsidRPr="004B5292" w:rsidRDefault="009E2274" w:rsidP="009E2274">
      <w:pPr>
        <w:jc w:val="left"/>
        <w:rPr>
          <w:rFonts w:ascii="ＭＳ 明朝" w:eastAsia="ＭＳ 明朝" w:hAnsi="ＭＳ 明朝"/>
          <w:szCs w:val="21"/>
        </w:rPr>
      </w:pPr>
    </w:p>
    <w:p w14:paraId="20857C5F" w14:textId="77777777" w:rsidR="009E2274" w:rsidRPr="004B5292" w:rsidRDefault="009E2274" w:rsidP="009E2274">
      <w:pPr>
        <w:jc w:val="left"/>
        <w:rPr>
          <w:rFonts w:ascii="ＭＳ 明朝" w:eastAsia="ＭＳ 明朝" w:hAnsi="ＭＳ 明朝"/>
          <w:szCs w:val="21"/>
        </w:rPr>
      </w:pPr>
    </w:p>
    <w:p w14:paraId="3C00FD1D" w14:textId="77777777" w:rsidR="009E2274" w:rsidRPr="004B5292" w:rsidRDefault="009E2274" w:rsidP="009E2274">
      <w:pPr>
        <w:jc w:val="left"/>
        <w:rPr>
          <w:rFonts w:ascii="ＭＳ 明朝" w:eastAsia="ＭＳ 明朝" w:hAnsi="ＭＳ 明朝"/>
          <w:szCs w:val="21"/>
        </w:rPr>
      </w:pPr>
    </w:p>
    <w:p w14:paraId="0CFB08A5" w14:textId="77777777" w:rsidR="009E2274" w:rsidRPr="004B5292" w:rsidRDefault="009E2274" w:rsidP="009E2274">
      <w:pPr>
        <w:jc w:val="left"/>
        <w:rPr>
          <w:rFonts w:ascii="ＭＳ 明朝" w:eastAsia="ＭＳ 明朝" w:hAnsi="ＭＳ 明朝"/>
          <w:szCs w:val="21"/>
        </w:rPr>
      </w:pPr>
    </w:p>
    <w:p w14:paraId="158763E2" w14:textId="77777777" w:rsidR="009E2274" w:rsidRPr="004B5292" w:rsidRDefault="009E2274" w:rsidP="009E2274">
      <w:pPr>
        <w:jc w:val="left"/>
        <w:rPr>
          <w:rFonts w:ascii="ＭＳ 明朝" w:eastAsia="ＭＳ 明朝" w:hAnsi="ＭＳ 明朝"/>
          <w:szCs w:val="21"/>
        </w:rPr>
      </w:pPr>
    </w:p>
    <w:p w14:paraId="060F8296" w14:textId="77777777" w:rsidR="009E2274" w:rsidRPr="004B5292" w:rsidRDefault="009E2274" w:rsidP="009E2274">
      <w:pPr>
        <w:jc w:val="left"/>
        <w:rPr>
          <w:rFonts w:ascii="ＭＳ 明朝" w:eastAsia="ＭＳ 明朝" w:hAnsi="ＭＳ 明朝"/>
          <w:szCs w:val="21"/>
        </w:rPr>
      </w:pPr>
    </w:p>
    <w:p w14:paraId="1C1171C9" w14:textId="77777777" w:rsidR="00030204" w:rsidRDefault="00030204" w:rsidP="009E2274">
      <w:pPr>
        <w:jc w:val="left"/>
        <w:rPr>
          <w:rFonts w:ascii="ＭＳ 明朝" w:eastAsia="ＭＳ 明朝" w:hAnsi="ＭＳ 明朝"/>
          <w:szCs w:val="21"/>
        </w:rPr>
      </w:pPr>
    </w:p>
    <w:p w14:paraId="6E9711F7" w14:textId="77777777" w:rsidR="006E4AF0" w:rsidRPr="004B5292" w:rsidRDefault="006E4AF0" w:rsidP="009E2274">
      <w:pPr>
        <w:jc w:val="left"/>
        <w:rPr>
          <w:rFonts w:ascii="ＭＳ 明朝" w:eastAsia="ＭＳ 明朝" w:hAnsi="ＭＳ 明朝"/>
          <w:szCs w:val="21"/>
        </w:rPr>
      </w:pPr>
    </w:p>
    <w:p w14:paraId="6446F5D2" w14:textId="27136AE6" w:rsidR="0008413F" w:rsidRPr="004B5292" w:rsidRDefault="006E4AF0" w:rsidP="00FF0FA2">
      <w:pPr>
        <w:jc w:val="left"/>
        <w:rPr>
          <w:rFonts w:ascii="ＭＳ ゴシック" w:eastAsia="ＭＳ ゴシック" w:hAnsi="ＭＳ ゴシック"/>
          <w:szCs w:val="21"/>
          <w:u w:val="double"/>
        </w:rPr>
      </w:pPr>
      <w:r>
        <w:rPr>
          <w:rFonts w:ascii="ＭＳ ゴシック" w:eastAsia="ＭＳ ゴシック" w:hAnsi="ＭＳ ゴシック" w:hint="eastAsia"/>
          <w:sz w:val="23"/>
          <w:szCs w:val="23"/>
          <w:u w:val="double"/>
        </w:rPr>
        <w:t>３</w:t>
      </w:r>
      <w:r w:rsidR="0075111E" w:rsidRPr="004B5292">
        <w:rPr>
          <w:rFonts w:ascii="ＭＳ ゴシック" w:eastAsia="ＭＳ ゴシック" w:hAnsi="ＭＳ ゴシック" w:hint="eastAsia"/>
          <w:sz w:val="23"/>
          <w:szCs w:val="23"/>
          <w:u w:val="double"/>
        </w:rPr>
        <w:t>．</w:t>
      </w:r>
      <w:r w:rsidR="0042308F">
        <w:rPr>
          <w:rFonts w:ascii="ＭＳ ゴシック" w:eastAsia="ＭＳ ゴシック" w:hAnsi="ＭＳ ゴシック" w:hint="eastAsia"/>
          <w:sz w:val="23"/>
          <w:szCs w:val="23"/>
          <w:u w:val="double"/>
        </w:rPr>
        <w:t>これまでの検討状況</w:t>
      </w:r>
    </w:p>
    <w:p w14:paraId="2D7BC371" w14:textId="1E212145" w:rsidR="00BA5EFC" w:rsidRPr="0042308F" w:rsidRDefault="0042308F" w:rsidP="006E4AF0">
      <w:pPr>
        <w:ind w:left="210" w:hangingChars="100" w:hanging="210"/>
        <w:jc w:val="left"/>
        <w:rPr>
          <w:rFonts w:ascii="ＭＳ 明朝" w:eastAsia="ＭＳ 明朝" w:hAnsi="ＭＳ 明朝"/>
          <w:sz w:val="16"/>
          <w:szCs w:val="16"/>
        </w:rPr>
      </w:pPr>
      <w:r>
        <w:rPr>
          <w:rFonts w:ascii="ＭＳ 明朝" w:eastAsia="ＭＳ 明朝" w:hAnsi="ＭＳ 明朝" w:hint="eastAsia"/>
          <w:szCs w:val="21"/>
        </w:rPr>
        <w:t xml:space="preserve">　・令和５年12月11日　第１回意見交換会</w:t>
      </w:r>
      <w:r w:rsidRPr="0042308F">
        <w:rPr>
          <w:rFonts w:ascii="ＭＳ 明朝" w:eastAsia="ＭＳ 明朝" w:hAnsi="ＭＳ 明朝" w:hint="eastAsia"/>
          <w:sz w:val="16"/>
          <w:szCs w:val="16"/>
        </w:rPr>
        <w:t>（市議会特別委員会作成中の条例（案）</w:t>
      </w:r>
      <w:r w:rsidR="004D6689">
        <w:rPr>
          <w:rFonts w:ascii="ＭＳ 明朝" w:eastAsia="ＭＳ 明朝" w:hAnsi="ＭＳ 明朝" w:hint="eastAsia"/>
          <w:sz w:val="16"/>
          <w:szCs w:val="16"/>
        </w:rPr>
        <w:t>他</w:t>
      </w:r>
      <w:r>
        <w:rPr>
          <w:rFonts w:ascii="ＭＳ 明朝" w:eastAsia="ＭＳ 明朝" w:hAnsi="ＭＳ 明朝" w:hint="eastAsia"/>
          <w:sz w:val="16"/>
          <w:szCs w:val="16"/>
        </w:rPr>
        <w:t>）</w:t>
      </w:r>
    </w:p>
    <w:p w14:paraId="5B5C0242" w14:textId="09B157DA" w:rsidR="0042308F" w:rsidRDefault="0042308F" w:rsidP="006E4AF0">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・令和６年１月17日</w:t>
      </w:r>
      <w:r w:rsidR="005631DA">
        <w:rPr>
          <w:rFonts w:ascii="ＭＳ 明朝" w:eastAsia="ＭＳ 明朝" w:hAnsi="ＭＳ 明朝" w:hint="eastAsia"/>
          <w:szCs w:val="21"/>
        </w:rPr>
        <w:t xml:space="preserve">　第２回意見交換会</w:t>
      </w:r>
      <w:r w:rsidR="005631DA" w:rsidRPr="0042308F">
        <w:rPr>
          <w:rFonts w:ascii="ＭＳ 明朝" w:eastAsia="ＭＳ 明朝" w:hAnsi="ＭＳ 明朝" w:hint="eastAsia"/>
          <w:sz w:val="16"/>
          <w:szCs w:val="16"/>
        </w:rPr>
        <w:t>（</w:t>
      </w:r>
      <w:r w:rsidR="005631DA" w:rsidRPr="005631DA">
        <w:rPr>
          <w:rFonts w:ascii="ＭＳ 明朝" w:eastAsia="ＭＳ 明朝" w:hAnsi="ＭＳ 明朝" w:hint="eastAsia"/>
          <w:sz w:val="16"/>
          <w:szCs w:val="16"/>
        </w:rPr>
        <w:t>こどもや大人がこどもの権利を肌で感じることができる「場」</w:t>
      </w:r>
      <w:r w:rsidR="004D6689">
        <w:rPr>
          <w:rFonts w:ascii="ＭＳ 明朝" w:eastAsia="ＭＳ 明朝" w:hAnsi="ＭＳ 明朝" w:hint="eastAsia"/>
          <w:sz w:val="16"/>
          <w:szCs w:val="16"/>
        </w:rPr>
        <w:t>他</w:t>
      </w:r>
      <w:r w:rsidR="005631DA">
        <w:rPr>
          <w:rFonts w:ascii="ＭＳ 明朝" w:eastAsia="ＭＳ 明朝" w:hAnsi="ＭＳ 明朝" w:hint="eastAsia"/>
          <w:sz w:val="16"/>
          <w:szCs w:val="16"/>
        </w:rPr>
        <w:t>）</w:t>
      </w:r>
    </w:p>
    <w:p w14:paraId="7792351A" w14:textId="1AE896AD" w:rsidR="005631DA" w:rsidRDefault="005631DA" w:rsidP="006E4AF0">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・令和６年２月27日　第３回意見交換会</w:t>
      </w:r>
      <w:r w:rsidRPr="0042308F">
        <w:rPr>
          <w:rFonts w:ascii="ＭＳ 明朝" w:eastAsia="ＭＳ 明朝" w:hAnsi="ＭＳ 明朝" w:hint="eastAsia"/>
          <w:sz w:val="16"/>
          <w:szCs w:val="16"/>
        </w:rPr>
        <w:t>（</w:t>
      </w:r>
      <w:r w:rsidRPr="005631DA">
        <w:rPr>
          <w:rFonts w:ascii="ＭＳ 明朝" w:eastAsia="ＭＳ 明朝" w:hAnsi="ＭＳ 明朝" w:hint="eastAsia"/>
          <w:sz w:val="16"/>
          <w:szCs w:val="16"/>
        </w:rPr>
        <w:t>議会作成条例（案）の内容確認</w:t>
      </w:r>
      <w:r w:rsidR="004D6689">
        <w:rPr>
          <w:rFonts w:ascii="ＭＳ 明朝" w:eastAsia="ＭＳ 明朝" w:hAnsi="ＭＳ 明朝" w:hint="eastAsia"/>
          <w:sz w:val="16"/>
          <w:szCs w:val="16"/>
        </w:rPr>
        <w:t>他</w:t>
      </w:r>
      <w:r>
        <w:rPr>
          <w:rFonts w:ascii="ＭＳ 明朝" w:eastAsia="ＭＳ 明朝" w:hAnsi="ＭＳ 明朝" w:hint="eastAsia"/>
          <w:sz w:val="16"/>
          <w:szCs w:val="16"/>
        </w:rPr>
        <w:t>）</w:t>
      </w:r>
    </w:p>
    <w:p w14:paraId="580CFCF2" w14:textId="7E6E9073" w:rsidR="005631DA" w:rsidRDefault="005631DA" w:rsidP="006E4AF0">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・令和６年４月22日　第４回意見交換会</w:t>
      </w:r>
      <w:r w:rsidRPr="0042308F">
        <w:rPr>
          <w:rFonts w:ascii="ＭＳ 明朝" w:eastAsia="ＭＳ 明朝" w:hAnsi="ＭＳ 明朝" w:hint="eastAsia"/>
          <w:sz w:val="16"/>
          <w:szCs w:val="16"/>
        </w:rPr>
        <w:t>（</w:t>
      </w:r>
      <w:r w:rsidRPr="005631DA">
        <w:rPr>
          <w:rFonts w:ascii="ＭＳ 明朝" w:eastAsia="ＭＳ 明朝" w:hAnsi="ＭＳ 明朝" w:hint="eastAsia"/>
          <w:sz w:val="16"/>
          <w:szCs w:val="16"/>
        </w:rPr>
        <w:t>議会作成条例（案）の内容確認</w:t>
      </w:r>
      <w:r w:rsidR="004D6689">
        <w:rPr>
          <w:rFonts w:ascii="ＭＳ 明朝" w:eastAsia="ＭＳ 明朝" w:hAnsi="ＭＳ 明朝" w:hint="eastAsia"/>
          <w:sz w:val="16"/>
          <w:szCs w:val="16"/>
        </w:rPr>
        <w:t>他</w:t>
      </w:r>
      <w:r>
        <w:rPr>
          <w:rFonts w:ascii="ＭＳ 明朝" w:eastAsia="ＭＳ 明朝" w:hAnsi="ＭＳ 明朝" w:hint="eastAsia"/>
          <w:sz w:val="16"/>
          <w:szCs w:val="16"/>
        </w:rPr>
        <w:t>）</w:t>
      </w:r>
    </w:p>
    <w:p w14:paraId="16D935A2" w14:textId="184F4310" w:rsidR="005631DA" w:rsidRDefault="005631DA" w:rsidP="006E4AF0">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・令和６年５月16日　第５回意見交換会</w:t>
      </w:r>
      <w:r w:rsidRPr="0042308F">
        <w:rPr>
          <w:rFonts w:ascii="ＭＳ 明朝" w:eastAsia="ＭＳ 明朝" w:hAnsi="ＭＳ 明朝" w:hint="eastAsia"/>
          <w:sz w:val="16"/>
          <w:szCs w:val="16"/>
        </w:rPr>
        <w:t>（</w:t>
      </w:r>
      <w:r w:rsidRPr="005631DA">
        <w:rPr>
          <w:rFonts w:ascii="ＭＳ 明朝" w:eastAsia="ＭＳ 明朝" w:hAnsi="ＭＳ 明朝" w:hint="eastAsia"/>
          <w:sz w:val="16"/>
          <w:szCs w:val="16"/>
        </w:rPr>
        <w:t>丹波市こどものための権利擁護委員会</w:t>
      </w:r>
      <w:r w:rsidR="004D6689">
        <w:rPr>
          <w:rFonts w:ascii="ＭＳ 明朝" w:eastAsia="ＭＳ 明朝" w:hAnsi="ＭＳ 明朝" w:hint="eastAsia"/>
          <w:sz w:val="16"/>
          <w:szCs w:val="16"/>
        </w:rPr>
        <w:t>他</w:t>
      </w:r>
      <w:r>
        <w:rPr>
          <w:rFonts w:ascii="ＭＳ 明朝" w:eastAsia="ＭＳ 明朝" w:hAnsi="ＭＳ 明朝" w:hint="eastAsia"/>
          <w:sz w:val="16"/>
          <w:szCs w:val="16"/>
        </w:rPr>
        <w:t>）</w:t>
      </w:r>
    </w:p>
    <w:p w14:paraId="173D5FCB" w14:textId="61794BFD" w:rsidR="005631DA" w:rsidRDefault="005631DA" w:rsidP="006E4AF0">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・令和６年６月27日　第６回意見交換会</w:t>
      </w:r>
      <w:r w:rsidRPr="0042308F">
        <w:rPr>
          <w:rFonts w:ascii="ＭＳ 明朝" w:eastAsia="ＭＳ 明朝" w:hAnsi="ＭＳ 明朝" w:hint="eastAsia"/>
          <w:sz w:val="16"/>
          <w:szCs w:val="16"/>
        </w:rPr>
        <w:t>（</w:t>
      </w:r>
      <w:r>
        <w:rPr>
          <w:rFonts w:ascii="ＭＳ 明朝" w:eastAsia="ＭＳ 明朝" w:hAnsi="ＭＳ 明朝" w:hint="eastAsia"/>
          <w:sz w:val="16"/>
          <w:szCs w:val="16"/>
        </w:rPr>
        <w:t>丹波市</w:t>
      </w:r>
      <w:r w:rsidRPr="005631DA">
        <w:rPr>
          <w:rFonts w:ascii="ＭＳ 明朝" w:eastAsia="ＭＳ 明朝" w:hAnsi="ＭＳ 明朝" w:hint="eastAsia"/>
          <w:sz w:val="16"/>
          <w:szCs w:val="16"/>
        </w:rPr>
        <w:t>条例（案）の内容確認</w:t>
      </w:r>
      <w:r w:rsidR="004D6689">
        <w:rPr>
          <w:rFonts w:ascii="ＭＳ 明朝" w:eastAsia="ＭＳ 明朝" w:hAnsi="ＭＳ 明朝" w:hint="eastAsia"/>
          <w:sz w:val="16"/>
          <w:szCs w:val="16"/>
        </w:rPr>
        <w:t>他</w:t>
      </w:r>
      <w:r w:rsidRPr="0042308F">
        <w:rPr>
          <w:rFonts w:ascii="ＭＳ 明朝" w:eastAsia="ＭＳ 明朝" w:hAnsi="ＭＳ 明朝" w:hint="eastAsia"/>
          <w:sz w:val="16"/>
          <w:szCs w:val="16"/>
        </w:rPr>
        <w:t>）</w:t>
      </w:r>
    </w:p>
    <w:p w14:paraId="61860D07" w14:textId="1B0B0B56" w:rsidR="005631DA" w:rsidRPr="005631DA" w:rsidRDefault="005631DA" w:rsidP="006E4AF0">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・令和６年９月26日　第７回意見交換会</w:t>
      </w:r>
      <w:r w:rsidRPr="0042308F">
        <w:rPr>
          <w:rFonts w:ascii="ＭＳ 明朝" w:eastAsia="ＭＳ 明朝" w:hAnsi="ＭＳ 明朝" w:hint="eastAsia"/>
          <w:sz w:val="16"/>
          <w:szCs w:val="16"/>
        </w:rPr>
        <w:t>（</w:t>
      </w:r>
      <w:r>
        <w:rPr>
          <w:rFonts w:ascii="ＭＳ 明朝" w:eastAsia="ＭＳ 明朝" w:hAnsi="ＭＳ 明朝" w:hint="eastAsia"/>
          <w:sz w:val="16"/>
          <w:szCs w:val="16"/>
        </w:rPr>
        <w:t>条例の逐条解説（案）の内容確認</w:t>
      </w:r>
      <w:r w:rsidR="004D6689">
        <w:rPr>
          <w:rFonts w:ascii="ＭＳ 明朝" w:eastAsia="ＭＳ 明朝" w:hAnsi="ＭＳ 明朝" w:hint="eastAsia"/>
          <w:sz w:val="16"/>
          <w:szCs w:val="16"/>
        </w:rPr>
        <w:t>他</w:t>
      </w:r>
      <w:r>
        <w:rPr>
          <w:rFonts w:ascii="ＭＳ 明朝" w:eastAsia="ＭＳ 明朝" w:hAnsi="ＭＳ 明朝" w:hint="eastAsia"/>
          <w:sz w:val="16"/>
          <w:szCs w:val="16"/>
        </w:rPr>
        <w:t>）</w:t>
      </w:r>
    </w:p>
    <w:p w14:paraId="08CA770A" w14:textId="77777777" w:rsidR="00BA5EFC" w:rsidRDefault="00BA5EFC" w:rsidP="00BA5EFC">
      <w:pPr>
        <w:ind w:left="210" w:hangingChars="100" w:hanging="210"/>
        <w:jc w:val="left"/>
        <w:rPr>
          <w:rFonts w:ascii="ＭＳ 明朝" w:eastAsia="ＭＳ 明朝" w:hAnsi="ＭＳ 明朝" w:cs="ＭＳg."/>
          <w:color w:val="000000"/>
          <w:kern w:val="0"/>
          <w:szCs w:val="21"/>
        </w:rPr>
      </w:pPr>
    </w:p>
    <w:p w14:paraId="785EBFA4" w14:textId="100A7F85" w:rsidR="00913651" w:rsidRPr="004B5292" w:rsidRDefault="00913651" w:rsidP="00913651">
      <w:pPr>
        <w:ind w:left="230" w:hangingChars="100" w:hanging="230"/>
        <w:jc w:val="left"/>
        <w:rPr>
          <w:rFonts w:ascii="ＭＳ ゴシック" w:eastAsia="ＭＳ ゴシック" w:hAnsi="ＭＳ ゴシック" w:cs="ＭＳg."/>
          <w:color w:val="000000"/>
          <w:kern w:val="0"/>
          <w:sz w:val="23"/>
          <w:szCs w:val="23"/>
          <w:u w:val="double"/>
        </w:rPr>
      </w:pPr>
      <w:r>
        <w:rPr>
          <w:rFonts w:ascii="ＭＳ ゴシック" w:eastAsia="ＭＳ ゴシック" w:hAnsi="ＭＳ ゴシック" w:hint="eastAsia"/>
          <w:sz w:val="23"/>
          <w:szCs w:val="23"/>
          <w:u w:val="double"/>
        </w:rPr>
        <w:t>４</w:t>
      </w:r>
      <w:r w:rsidRPr="004B5292">
        <w:rPr>
          <w:rFonts w:ascii="ＭＳ ゴシック" w:eastAsia="ＭＳ ゴシック" w:hAnsi="ＭＳ ゴシック" w:hint="eastAsia"/>
          <w:sz w:val="23"/>
          <w:szCs w:val="23"/>
          <w:u w:val="double"/>
        </w:rPr>
        <w:t>．</w:t>
      </w:r>
      <w:r>
        <w:rPr>
          <w:rFonts w:ascii="ＭＳ ゴシック" w:eastAsia="ＭＳ ゴシック" w:hAnsi="ＭＳ ゴシック" w:hint="eastAsia"/>
          <w:sz w:val="23"/>
          <w:szCs w:val="23"/>
          <w:u w:val="double"/>
        </w:rPr>
        <w:t>条例（案）</w:t>
      </w:r>
    </w:p>
    <w:p w14:paraId="65EAF67B" w14:textId="179B8A3B" w:rsidR="00913651" w:rsidRDefault="00913651" w:rsidP="00913651">
      <w:pPr>
        <w:ind w:left="210" w:hangingChars="100" w:hanging="210"/>
        <w:jc w:val="left"/>
        <w:rPr>
          <w:rFonts w:ascii="ＭＳ 明朝" w:eastAsia="ＭＳ 明朝" w:hAnsi="ＭＳ 明朝" w:cs="ＭＳg."/>
          <w:color w:val="000000"/>
          <w:kern w:val="0"/>
          <w:szCs w:val="21"/>
        </w:rPr>
      </w:pPr>
      <w:r w:rsidRPr="004B5292">
        <w:rPr>
          <w:rFonts w:ascii="ＭＳ 明朝" w:eastAsia="ＭＳ 明朝" w:hAnsi="ＭＳ 明朝" w:cs="ＭＳg." w:hint="eastAsia"/>
          <w:color w:val="000000"/>
          <w:kern w:val="0"/>
          <w:szCs w:val="21"/>
        </w:rPr>
        <w:t xml:space="preserve">　</w:t>
      </w:r>
      <w:r>
        <w:rPr>
          <w:rFonts w:ascii="ＭＳ 明朝" w:eastAsia="ＭＳ 明朝" w:hAnsi="ＭＳ 明朝" w:cs="ＭＳg." w:hint="eastAsia"/>
          <w:color w:val="000000"/>
          <w:kern w:val="0"/>
          <w:szCs w:val="21"/>
        </w:rPr>
        <w:t>・別紙のとおり</w:t>
      </w:r>
    </w:p>
    <w:p w14:paraId="5A3FCFAD" w14:textId="77777777" w:rsidR="00913651" w:rsidRPr="00913651" w:rsidRDefault="00913651" w:rsidP="00BA5EFC">
      <w:pPr>
        <w:ind w:left="210" w:hangingChars="100" w:hanging="210"/>
        <w:jc w:val="left"/>
        <w:rPr>
          <w:rFonts w:ascii="ＭＳ 明朝" w:eastAsia="ＭＳ 明朝" w:hAnsi="ＭＳ 明朝" w:cs="ＭＳg."/>
          <w:color w:val="000000"/>
          <w:kern w:val="0"/>
          <w:szCs w:val="21"/>
        </w:rPr>
      </w:pPr>
    </w:p>
    <w:p w14:paraId="236DDC86" w14:textId="77777777" w:rsidR="00913651" w:rsidRPr="004B5292" w:rsidRDefault="00913651" w:rsidP="00BA5EFC">
      <w:pPr>
        <w:ind w:left="210" w:hangingChars="100" w:hanging="210"/>
        <w:jc w:val="left"/>
        <w:rPr>
          <w:rFonts w:ascii="ＭＳ 明朝" w:eastAsia="ＭＳ 明朝" w:hAnsi="ＭＳ 明朝" w:cs="ＭＳg."/>
          <w:color w:val="000000"/>
          <w:kern w:val="0"/>
          <w:szCs w:val="21"/>
        </w:rPr>
      </w:pPr>
    </w:p>
    <w:p w14:paraId="5A456724" w14:textId="21A33037" w:rsidR="00BA5EFC" w:rsidRPr="004B5292" w:rsidRDefault="00913651" w:rsidP="00BA5EFC">
      <w:pPr>
        <w:ind w:left="230" w:hangingChars="100" w:hanging="230"/>
        <w:jc w:val="left"/>
        <w:rPr>
          <w:rFonts w:ascii="ＭＳ ゴシック" w:eastAsia="ＭＳ ゴシック" w:hAnsi="ＭＳ ゴシック" w:cs="ＭＳg."/>
          <w:color w:val="000000"/>
          <w:kern w:val="0"/>
          <w:sz w:val="23"/>
          <w:szCs w:val="23"/>
          <w:u w:val="double"/>
        </w:rPr>
      </w:pPr>
      <w:r>
        <w:rPr>
          <w:rFonts w:ascii="ＭＳ ゴシック" w:eastAsia="ＭＳ ゴシック" w:hAnsi="ＭＳ ゴシック" w:hint="eastAsia"/>
          <w:sz w:val="23"/>
          <w:szCs w:val="23"/>
          <w:u w:val="double"/>
        </w:rPr>
        <w:t>５</w:t>
      </w:r>
      <w:r w:rsidR="00B13821" w:rsidRPr="004B5292">
        <w:rPr>
          <w:rFonts w:ascii="ＭＳ ゴシック" w:eastAsia="ＭＳ ゴシック" w:hAnsi="ＭＳ ゴシック" w:hint="eastAsia"/>
          <w:sz w:val="23"/>
          <w:szCs w:val="23"/>
          <w:u w:val="double"/>
        </w:rPr>
        <w:t>．</w:t>
      </w:r>
      <w:r w:rsidR="0042308F">
        <w:rPr>
          <w:rFonts w:ascii="ＭＳ ゴシック" w:eastAsia="ＭＳ ゴシック" w:hAnsi="ＭＳ ゴシック" w:hint="eastAsia"/>
          <w:sz w:val="23"/>
          <w:szCs w:val="23"/>
          <w:u w:val="double"/>
        </w:rPr>
        <w:t>今後の進め方</w:t>
      </w:r>
    </w:p>
    <w:p w14:paraId="3413BA9E" w14:textId="23FDE0C1" w:rsidR="00DC4912" w:rsidRDefault="00B13821" w:rsidP="0042308F">
      <w:pPr>
        <w:ind w:left="210" w:hangingChars="100" w:hanging="210"/>
        <w:jc w:val="left"/>
        <w:rPr>
          <w:rFonts w:ascii="ＭＳ 明朝" w:eastAsia="ＭＳ 明朝" w:hAnsi="ＭＳ 明朝" w:cs="ＭＳg."/>
          <w:color w:val="000000"/>
          <w:kern w:val="0"/>
          <w:szCs w:val="21"/>
        </w:rPr>
      </w:pPr>
      <w:r w:rsidRPr="004B5292">
        <w:rPr>
          <w:rFonts w:ascii="ＭＳ 明朝" w:eastAsia="ＭＳ 明朝" w:hAnsi="ＭＳ 明朝" w:cs="ＭＳg." w:hint="eastAsia"/>
          <w:color w:val="000000"/>
          <w:kern w:val="0"/>
          <w:szCs w:val="21"/>
        </w:rPr>
        <w:t xml:space="preserve">　</w:t>
      </w:r>
      <w:r w:rsidR="0042308F">
        <w:rPr>
          <w:rFonts w:ascii="ＭＳ 明朝" w:eastAsia="ＭＳ 明朝" w:hAnsi="ＭＳ 明朝" w:cs="ＭＳg." w:hint="eastAsia"/>
          <w:color w:val="000000"/>
          <w:kern w:val="0"/>
          <w:szCs w:val="21"/>
        </w:rPr>
        <w:t>・11月</w:t>
      </w:r>
      <w:r w:rsidR="005952C7">
        <w:rPr>
          <w:rFonts w:ascii="ＭＳ 明朝" w:eastAsia="ＭＳ 明朝" w:hAnsi="ＭＳ 明朝" w:cs="ＭＳg." w:hint="eastAsia"/>
          <w:color w:val="000000"/>
          <w:kern w:val="0"/>
          <w:szCs w:val="21"/>
        </w:rPr>
        <w:t>19</w:t>
      </w:r>
      <w:r w:rsidR="0042308F">
        <w:rPr>
          <w:rFonts w:ascii="ＭＳ 明朝" w:eastAsia="ＭＳ 明朝" w:hAnsi="ＭＳ 明朝" w:cs="ＭＳg." w:hint="eastAsia"/>
          <w:color w:val="000000"/>
          <w:kern w:val="0"/>
          <w:szCs w:val="21"/>
        </w:rPr>
        <w:t>日～12月</w:t>
      </w:r>
      <w:r w:rsidR="005952C7">
        <w:rPr>
          <w:rFonts w:ascii="ＭＳ 明朝" w:eastAsia="ＭＳ 明朝" w:hAnsi="ＭＳ 明朝" w:cs="ＭＳg." w:hint="eastAsia"/>
          <w:color w:val="000000"/>
          <w:kern w:val="0"/>
          <w:szCs w:val="21"/>
        </w:rPr>
        <w:t>18</w:t>
      </w:r>
      <w:r w:rsidR="0042308F">
        <w:rPr>
          <w:rFonts w:ascii="ＭＳ 明朝" w:eastAsia="ＭＳ 明朝" w:hAnsi="ＭＳ 明朝" w:cs="ＭＳg." w:hint="eastAsia"/>
          <w:color w:val="000000"/>
          <w:kern w:val="0"/>
          <w:szCs w:val="21"/>
        </w:rPr>
        <w:t>日　パブリックコメントの実施</w:t>
      </w:r>
    </w:p>
    <w:p w14:paraId="4D191543" w14:textId="50C2E666" w:rsidR="0042308F" w:rsidRDefault="0042308F" w:rsidP="0042308F">
      <w:pPr>
        <w:ind w:left="210" w:hangingChars="100" w:hanging="210"/>
        <w:jc w:val="left"/>
        <w:rPr>
          <w:rFonts w:ascii="ＭＳ 明朝" w:eastAsia="ＭＳ 明朝" w:hAnsi="ＭＳ 明朝" w:cs="ＭＳg."/>
          <w:color w:val="000000"/>
          <w:kern w:val="0"/>
          <w:szCs w:val="21"/>
        </w:rPr>
      </w:pPr>
      <w:r>
        <w:rPr>
          <w:rFonts w:ascii="ＭＳ 明朝" w:eastAsia="ＭＳ 明朝" w:hAnsi="ＭＳ 明朝" w:cs="ＭＳg." w:hint="eastAsia"/>
          <w:color w:val="000000"/>
          <w:kern w:val="0"/>
          <w:szCs w:val="21"/>
        </w:rPr>
        <w:t xml:space="preserve">　・12月下旬　</w:t>
      </w:r>
      <w:r w:rsidR="005952C7">
        <w:rPr>
          <w:rFonts w:ascii="ＭＳ 明朝" w:eastAsia="ＭＳ 明朝" w:hAnsi="ＭＳ 明朝" w:cs="ＭＳg." w:hint="eastAsia"/>
          <w:color w:val="000000"/>
          <w:kern w:val="0"/>
          <w:szCs w:val="21"/>
        </w:rPr>
        <w:t xml:space="preserve">　　　　</w:t>
      </w:r>
      <w:r w:rsidR="005952C7" w:rsidRPr="005952C7">
        <w:rPr>
          <w:rFonts w:ascii="ＭＳ 明朝" w:eastAsia="ＭＳ 明朝" w:hAnsi="ＭＳ 明朝" w:cs="ＭＳg." w:hint="eastAsia"/>
          <w:color w:val="000000"/>
          <w:kern w:val="0"/>
          <w:sz w:val="18"/>
          <w:szCs w:val="18"/>
        </w:rPr>
        <w:t xml:space="preserve">　</w:t>
      </w:r>
      <w:r w:rsidR="005952C7" w:rsidRPr="005952C7">
        <w:rPr>
          <w:rFonts w:ascii="ＭＳ 明朝" w:eastAsia="ＭＳ 明朝" w:hAnsi="ＭＳ 明朝" w:cs="ＭＳg." w:hint="eastAsia"/>
          <w:color w:val="000000"/>
          <w:kern w:val="0"/>
          <w:sz w:val="14"/>
          <w:szCs w:val="14"/>
        </w:rPr>
        <w:t xml:space="preserve">　　</w:t>
      </w:r>
      <w:r>
        <w:rPr>
          <w:rFonts w:ascii="ＭＳ 明朝" w:eastAsia="ＭＳ 明朝" w:hAnsi="ＭＳ 明朝" w:cs="ＭＳg." w:hint="eastAsia"/>
          <w:color w:val="000000"/>
          <w:kern w:val="0"/>
          <w:szCs w:val="21"/>
        </w:rPr>
        <w:t>パブリックコメントの結果公表</w:t>
      </w:r>
    </w:p>
    <w:p w14:paraId="0185A7B5" w14:textId="1233844F" w:rsidR="0042308F" w:rsidRPr="005952C7" w:rsidRDefault="005952C7" w:rsidP="005952C7">
      <w:pPr>
        <w:jc w:val="left"/>
        <w:rPr>
          <w:rFonts w:ascii="ＭＳ 明朝" w:eastAsia="ＭＳ 明朝" w:hAnsi="ＭＳ 明朝" w:cs="ＭＳg."/>
          <w:color w:val="000000"/>
          <w:kern w:val="0"/>
          <w:szCs w:val="21"/>
        </w:rPr>
      </w:pPr>
      <w:r w:rsidRPr="005952C7">
        <w:rPr>
          <w:rFonts w:ascii="ＭＳ 明朝" w:eastAsia="ＭＳ 明朝" w:hAnsi="ＭＳ 明朝" w:cs="ＭＳg." w:hint="eastAsia"/>
          <w:color w:val="000000"/>
          <w:kern w:val="0"/>
          <w:szCs w:val="21"/>
        </w:rPr>
        <w:t xml:space="preserve">　</w:t>
      </w:r>
      <w:r>
        <w:rPr>
          <w:rFonts w:ascii="ＭＳ 明朝" w:eastAsia="ＭＳ 明朝" w:hAnsi="ＭＳ 明朝" w:cs="ＭＳg." w:hint="eastAsia"/>
          <w:color w:val="000000"/>
          <w:kern w:val="0"/>
          <w:szCs w:val="21"/>
        </w:rPr>
        <w:t>・</w:t>
      </w:r>
      <w:r w:rsidRPr="005952C7">
        <w:rPr>
          <w:rFonts w:ascii="ＭＳ 明朝" w:eastAsia="ＭＳ 明朝" w:hAnsi="ＭＳ 明朝" w:cs="ＭＳg." w:hint="eastAsia"/>
          <w:color w:val="000000"/>
          <w:kern w:val="0"/>
          <w:sz w:val="10"/>
          <w:szCs w:val="10"/>
        </w:rPr>
        <w:t xml:space="preserve"> </w:t>
      </w:r>
      <w:r w:rsidR="0042308F" w:rsidRPr="005952C7">
        <w:rPr>
          <w:rFonts w:ascii="ＭＳ 明朝" w:eastAsia="ＭＳ 明朝" w:hAnsi="ＭＳ 明朝" w:cs="ＭＳg." w:hint="eastAsia"/>
          <w:color w:val="000000"/>
          <w:kern w:val="0"/>
          <w:szCs w:val="21"/>
        </w:rPr>
        <w:t>１月</w:t>
      </w:r>
      <w:r w:rsidRPr="005952C7">
        <w:rPr>
          <w:rFonts w:ascii="ＭＳ 明朝" w:eastAsia="ＭＳ 明朝" w:hAnsi="ＭＳ 明朝" w:cs="ＭＳg." w:hint="eastAsia"/>
          <w:color w:val="000000"/>
          <w:kern w:val="0"/>
          <w:szCs w:val="21"/>
        </w:rPr>
        <w:t>上旬</w:t>
      </w:r>
      <w:r w:rsidR="0042308F" w:rsidRPr="005952C7">
        <w:rPr>
          <w:rFonts w:ascii="ＭＳ 明朝" w:eastAsia="ＭＳ 明朝" w:hAnsi="ＭＳ 明朝" w:cs="ＭＳg." w:hint="eastAsia"/>
          <w:color w:val="000000"/>
          <w:kern w:val="0"/>
          <w:szCs w:val="21"/>
        </w:rPr>
        <w:t xml:space="preserve">　　　　</w:t>
      </w:r>
      <w:r w:rsidRPr="005952C7">
        <w:rPr>
          <w:rFonts w:ascii="ＭＳ 明朝" w:eastAsia="ＭＳ 明朝" w:hAnsi="ＭＳ 明朝" w:cs="ＭＳg." w:hint="eastAsia"/>
          <w:color w:val="000000"/>
          <w:kern w:val="0"/>
          <w:szCs w:val="21"/>
        </w:rPr>
        <w:t xml:space="preserve">　</w:t>
      </w:r>
      <w:r w:rsidRPr="005952C7">
        <w:rPr>
          <w:rFonts w:ascii="ＭＳ 明朝" w:eastAsia="ＭＳ 明朝" w:hAnsi="ＭＳ 明朝" w:cs="ＭＳg." w:hint="eastAsia"/>
          <w:color w:val="000000"/>
          <w:kern w:val="0"/>
          <w:sz w:val="18"/>
          <w:szCs w:val="18"/>
        </w:rPr>
        <w:t xml:space="preserve">　</w:t>
      </w:r>
      <w:r w:rsidRPr="005952C7">
        <w:rPr>
          <w:rFonts w:ascii="ＭＳ 明朝" w:eastAsia="ＭＳ 明朝" w:hAnsi="ＭＳ 明朝" w:cs="ＭＳg." w:hint="eastAsia"/>
          <w:color w:val="000000"/>
          <w:kern w:val="0"/>
          <w:sz w:val="14"/>
          <w:szCs w:val="14"/>
        </w:rPr>
        <w:t xml:space="preserve">　　</w:t>
      </w:r>
      <w:r w:rsidR="0042308F" w:rsidRPr="005952C7">
        <w:rPr>
          <w:rFonts w:ascii="ＭＳ 明朝" w:eastAsia="ＭＳ 明朝" w:hAnsi="ＭＳ 明朝" w:cs="ＭＳg." w:hint="eastAsia"/>
          <w:color w:val="000000"/>
          <w:kern w:val="0"/>
          <w:szCs w:val="21"/>
        </w:rPr>
        <w:t>法制審査会</w:t>
      </w:r>
    </w:p>
    <w:p w14:paraId="1574EA8B" w14:textId="68A21C06" w:rsidR="0042308F" w:rsidRPr="004B5292" w:rsidRDefault="0042308F" w:rsidP="0042308F">
      <w:pPr>
        <w:ind w:left="210" w:hangingChars="100" w:hanging="210"/>
        <w:jc w:val="left"/>
        <w:rPr>
          <w:rFonts w:ascii="ＭＳ 明朝" w:eastAsia="ＭＳ 明朝" w:hAnsi="ＭＳ 明朝"/>
          <w:color w:val="000000" w:themeColor="text1"/>
          <w:sz w:val="23"/>
          <w:szCs w:val="23"/>
        </w:rPr>
      </w:pPr>
      <w:r>
        <w:rPr>
          <w:rFonts w:ascii="ＭＳ 明朝" w:eastAsia="ＭＳ 明朝" w:hAnsi="ＭＳ 明朝" w:cs="ＭＳg." w:hint="eastAsia"/>
          <w:color w:val="000000"/>
          <w:kern w:val="0"/>
          <w:szCs w:val="21"/>
        </w:rPr>
        <w:t xml:space="preserve">　・</w:t>
      </w:r>
      <w:r w:rsidR="005952C7" w:rsidRPr="005952C7">
        <w:rPr>
          <w:rFonts w:ascii="ＭＳ 明朝" w:eastAsia="ＭＳ 明朝" w:hAnsi="ＭＳ 明朝" w:cs="ＭＳg." w:hint="eastAsia"/>
          <w:color w:val="000000"/>
          <w:kern w:val="0"/>
          <w:sz w:val="10"/>
          <w:szCs w:val="10"/>
        </w:rPr>
        <w:t xml:space="preserve"> </w:t>
      </w:r>
      <w:r w:rsidR="00913651">
        <w:rPr>
          <w:rFonts w:ascii="ＭＳ 明朝" w:eastAsia="ＭＳ 明朝" w:hAnsi="ＭＳ 明朝" w:cs="ＭＳg." w:hint="eastAsia"/>
          <w:color w:val="000000"/>
          <w:kern w:val="0"/>
          <w:szCs w:val="21"/>
        </w:rPr>
        <w:t>３</w:t>
      </w:r>
      <w:r>
        <w:rPr>
          <w:rFonts w:ascii="ＭＳ 明朝" w:eastAsia="ＭＳ 明朝" w:hAnsi="ＭＳ 明朝" w:cs="ＭＳg." w:hint="eastAsia"/>
          <w:color w:val="000000"/>
          <w:kern w:val="0"/>
          <w:szCs w:val="21"/>
        </w:rPr>
        <w:t>月</w:t>
      </w:r>
      <w:r w:rsidR="005952C7">
        <w:rPr>
          <w:rFonts w:ascii="ＭＳ 明朝" w:eastAsia="ＭＳ 明朝" w:hAnsi="ＭＳ 明朝" w:cs="ＭＳg." w:hint="eastAsia"/>
          <w:color w:val="000000"/>
          <w:kern w:val="0"/>
          <w:szCs w:val="21"/>
        </w:rPr>
        <w:t>上旬</w:t>
      </w:r>
      <w:r>
        <w:rPr>
          <w:rFonts w:ascii="ＭＳ 明朝" w:eastAsia="ＭＳ 明朝" w:hAnsi="ＭＳ 明朝" w:cs="ＭＳg." w:hint="eastAsia"/>
          <w:color w:val="000000"/>
          <w:kern w:val="0"/>
          <w:szCs w:val="21"/>
        </w:rPr>
        <w:t xml:space="preserve">　　　　　</w:t>
      </w:r>
      <w:r w:rsidR="005952C7" w:rsidRPr="005952C7">
        <w:rPr>
          <w:rFonts w:ascii="ＭＳ 明朝" w:eastAsia="ＭＳ 明朝" w:hAnsi="ＭＳ 明朝" w:cs="ＭＳg." w:hint="eastAsia"/>
          <w:color w:val="000000"/>
          <w:kern w:val="0"/>
          <w:sz w:val="18"/>
          <w:szCs w:val="18"/>
        </w:rPr>
        <w:t xml:space="preserve">　</w:t>
      </w:r>
      <w:r w:rsidR="005952C7" w:rsidRPr="005952C7">
        <w:rPr>
          <w:rFonts w:ascii="ＭＳ 明朝" w:eastAsia="ＭＳ 明朝" w:hAnsi="ＭＳ 明朝" w:cs="ＭＳg." w:hint="eastAsia"/>
          <w:color w:val="000000"/>
          <w:kern w:val="0"/>
          <w:sz w:val="14"/>
          <w:szCs w:val="14"/>
        </w:rPr>
        <w:t xml:space="preserve">　　</w:t>
      </w:r>
      <w:r>
        <w:rPr>
          <w:rFonts w:ascii="ＭＳ 明朝" w:eastAsia="ＭＳ 明朝" w:hAnsi="ＭＳ 明朝" w:cs="ＭＳg." w:hint="eastAsia"/>
          <w:color w:val="000000"/>
          <w:kern w:val="0"/>
          <w:szCs w:val="21"/>
        </w:rPr>
        <w:t>３月定例会議案提案</w:t>
      </w:r>
    </w:p>
    <w:p w14:paraId="73EB07DA" w14:textId="77777777" w:rsidR="00DC4912" w:rsidRPr="0042308F" w:rsidRDefault="00DC4912" w:rsidP="00DC4912">
      <w:pPr>
        <w:ind w:left="630" w:hangingChars="300" w:hanging="630"/>
        <w:jc w:val="left"/>
        <w:rPr>
          <w:rFonts w:ascii="ＭＳ 明朝" w:eastAsia="ＭＳ 明朝" w:hAnsi="ＭＳ 明朝"/>
          <w:color w:val="000000" w:themeColor="text1"/>
          <w:szCs w:val="21"/>
        </w:rPr>
      </w:pPr>
    </w:p>
    <w:p w14:paraId="1A9928D7" w14:textId="443B49B5" w:rsidR="00D75D7B" w:rsidRPr="004B5292" w:rsidRDefault="00913651" w:rsidP="008B14BF">
      <w:pPr>
        <w:ind w:left="230" w:hangingChars="100" w:hanging="230"/>
        <w:jc w:val="left"/>
        <w:rPr>
          <w:rFonts w:ascii="ＭＳ ゴシック" w:eastAsia="ＭＳ ゴシック" w:hAnsi="ＭＳ ゴシック"/>
          <w:sz w:val="23"/>
          <w:szCs w:val="23"/>
          <w:u w:val="double"/>
        </w:rPr>
      </w:pPr>
      <w:r>
        <w:rPr>
          <w:rFonts w:ascii="ＭＳ ゴシック" w:eastAsia="ＭＳ ゴシック" w:hAnsi="ＭＳ ゴシック" w:hint="eastAsia"/>
          <w:sz w:val="23"/>
          <w:szCs w:val="23"/>
          <w:u w:val="double"/>
        </w:rPr>
        <w:t>６</w:t>
      </w:r>
      <w:r w:rsidR="00FA0CBF" w:rsidRPr="004B5292">
        <w:rPr>
          <w:rFonts w:ascii="ＭＳ ゴシック" w:eastAsia="ＭＳ ゴシック" w:hAnsi="ＭＳ ゴシック" w:hint="eastAsia"/>
          <w:sz w:val="23"/>
          <w:szCs w:val="23"/>
          <w:u w:val="double"/>
        </w:rPr>
        <w:t>．</w:t>
      </w:r>
      <w:r w:rsidR="006E4AF0">
        <w:rPr>
          <w:rFonts w:ascii="ＭＳ ゴシック" w:eastAsia="ＭＳ ゴシック" w:hAnsi="ＭＳ ゴシック" w:hint="eastAsia"/>
          <w:sz w:val="23"/>
          <w:szCs w:val="23"/>
          <w:u w:val="double"/>
        </w:rPr>
        <w:t>条例の検討</w:t>
      </w:r>
      <w:r w:rsidR="001358CE" w:rsidRPr="004B5292">
        <w:rPr>
          <w:rFonts w:ascii="ＭＳ ゴシック" w:eastAsia="ＭＳ ゴシック" w:hAnsi="ＭＳ ゴシック" w:hint="eastAsia"/>
          <w:sz w:val="23"/>
          <w:szCs w:val="23"/>
          <w:u w:val="double"/>
        </w:rPr>
        <w:t>体制</w:t>
      </w:r>
    </w:p>
    <w:p w14:paraId="00C0704A" w14:textId="1A17DD65" w:rsidR="00130A8B" w:rsidRPr="004B5292" w:rsidRDefault="009719C9" w:rsidP="006E4AF0">
      <w:pPr>
        <w:ind w:left="210" w:hangingChars="100" w:hanging="210"/>
        <w:jc w:val="left"/>
        <w:rPr>
          <w:rFonts w:ascii="ＭＳ 明朝" w:eastAsia="ＭＳ 明朝" w:hAnsi="ＭＳ 明朝"/>
          <w:sz w:val="23"/>
          <w:szCs w:val="23"/>
        </w:rPr>
      </w:pPr>
      <w:r w:rsidRPr="004B5292">
        <w:rPr>
          <w:rFonts w:ascii="ＭＳ 明朝" w:eastAsia="ＭＳ 明朝" w:hAnsi="ＭＳ 明朝" w:cs="ＭＳg." w:hint="eastAsia"/>
          <w:color w:val="000000"/>
          <w:kern w:val="0"/>
          <w:szCs w:val="21"/>
        </w:rPr>
        <w:t xml:space="preserve">　　</w:t>
      </w:r>
      <w:r w:rsidR="006E4AF0">
        <w:rPr>
          <w:rFonts w:ascii="ＭＳ 明朝" w:eastAsia="ＭＳ 明朝" w:hAnsi="ＭＳ 明朝" w:cs="ＭＳg." w:hint="eastAsia"/>
          <w:color w:val="000000"/>
          <w:kern w:val="0"/>
          <w:szCs w:val="21"/>
        </w:rPr>
        <w:t>こどもの権利に関して関係する部署の部長、次長、課長等（</w:t>
      </w:r>
      <w:r w:rsidR="006E4AF0" w:rsidRPr="006E4AF0">
        <w:rPr>
          <w:rFonts w:ascii="ＭＳ 明朝" w:eastAsia="ＭＳ 明朝" w:hAnsi="ＭＳ 明朝" w:cs="ＭＳg." w:hint="eastAsia"/>
          <w:color w:val="000000"/>
          <w:kern w:val="0"/>
          <w:szCs w:val="21"/>
        </w:rPr>
        <w:t>まちづくり部長、市民活動課長、人権啓発センター</w:t>
      </w:r>
      <w:r w:rsidR="000C7142">
        <w:rPr>
          <w:rFonts w:ascii="ＭＳ 明朝" w:eastAsia="ＭＳ 明朝" w:hAnsi="ＭＳ 明朝" w:cs="ＭＳg." w:hint="eastAsia"/>
          <w:color w:val="000000"/>
          <w:kern w:val="0"/>
          <w:szCs w:val="21"/>
        </w:rPr>
        <w:t>所</w:t>
      </w:r>
      <w:r w:rsidR="006E4AF0" w:rsidRPr="006E4AF0">
        <w:rPr>
          <w:rFonts w:ascii="ＭＳ 明朝" w:eastAsia="ＭＳ 明朝" w:hAnsi="ＭＳ 明朝" w:cs="ＭＳg." w:hint="eastAsia"/>
          <w:color w:val="000000"/>
          <w:kern w:val="0"/>
          <w:szCs w:val="21"/>
        </w:rPr>
        <w:t>長</w:t>
      </w:r>
      <w:r w:rsidR="004D6689">
        <w:rPr>
          <w:rFonts w:ascii="ＭＳ 明朝" w:eastAsia="ＭＳ 明朝" w:hAnsi="ＭＳ 明朝" w:cs="ＭＳg." w:hint="eastAsia"/>
          <w:color w:val="000000"/>
          <w:kern w:val="0"/>
          <w:szCs w:val="21"/>
        </w:rPr>
        <w:t>、</w:t>
      </w:r>
      <w:r w:rsidR="006E4AF0" w:rsidRPr="006E4AF0">
        <w:rPr>
          <w:rFonts w:ascii="ＭＳ 明朝" w:eastAsia="ＭＳ 明朝" w:hAnsi="ＭＳ 明朝" w:cs="ＭＳg." w:hint="eastAsia"/>
          <w:color w:val="000000"/>
          <w:kern w:val="0"/>
          <w:szCs w:val="21"/>
        </w:rPr>
        <w:t>教育部長、次長兼学校教育課長</w:t>
      </w:r>
      <w:r w:rsidR="004D6689">
        <w:rPr>
          <w:rFonts w:ascii="ＭＳ 明朝" w:eastAsia="ＭＳ 明朝" w:hAnsi="ＭＳ 明朝" w:cs="ＭＳg." w:hint="eastAsia"/>
          <w:color w:val="000000"/>
          <w:kern w:val="0"/>
          <w:szCs w:val="21"/>
        </w:rPr>
        <w:t>、</w:t>
      </w:r>
      <w:r w:rsidR="006E4AF0" w:rsidRPr="006E4AF0">
        <w:rPr>
          <w:rFonts w:ascii="ＭＳ 明朝" w:eastAsia="ＭＳ 明朝" w:hAnsi="ＭＳ 明朝" w:cs="ＭＳg." w:hint="eastAsia"/>
          <w:color w:val="000000"/>
          <w:kern w:val="0"/>
          <w:szCs w:val="21"/>
        </w:rPr>
        <w:t>健康福祉部（福祉担当）部長、社会福祉課長</w:t>
      </w:r>
      <w:r w:rsidR="004D6689">
        <w:rPr>
          <w:rFonts w:ascii="ＭＳ 明朝" w:eastAsia="ＭＳ 明朝" w:hAnsi="ＭＳ 明朝" w:cs="ＭＳg." w:hint="eastAsia"/>
          <w:color w:val="000000"/>
          <w:kern w:val="0"/>
          <w:szCs w:val="21"/>
        </w:rPr>
        <w:t>、</w:t>
      </w:r>
      <w:r w:rsidR="006E4AF0" w:rsidRPr="006E4AF0">
        <w:rPr>
          <w:rFonts w:ascii="ＭＳ 明朝" w:eastAsia="ＭＳ 明朝" w:hAnsi="ＭＳ 明朝" w:cs="ＭＳg." w:hint="eastAsia"/>
          <w:color w:val="000000"/>
          <w:kern w:val="0"/>
          <w:szCs w:val="21"/>
        </w:rPr>
        <w:t>健康福祉部長、子育て支援課長、子育て支援係長、子育て支援係主幹</w:t>
      </w:r>
      <w:r w:rsidR="006E4AF0">
        <w:rPr>
          <w:rFonts w:ascii="ＭＳ 明朝" w:eastAsia="ＭＳ 明朝" w:hAnsi="ＭＳ 明朝" w:cs="ＭＳg." w:hint="eastAsia"/>
          <w:color w:val="000000"/>
          <w:kern w:val="0"/>
          <w:szCs w:val="21"/>
        </w:rPr>
        <w:t>）で条例内容や</w:t>
      </w:r>
      <w:r w:rsidR="0042308F">
        <w:rPr>
          <w:rFonts w:ascii="ＭＳ 明朝" w:eastAsia="ＭＳ 明朝" w:hAnsi="ＭＳ 明朝" w:cs="ＭＳg." w:hint="eastAsia"/>
          <w:color w:val="000000"/>
          <w:kern w:val="0"/>
          <w:szCs w:val="21"/>
        </w:rPr>
        <w:t>盛り込むべき市の施策</w:t>
      </w:r>
      <w:r w:rsidR="00D75D7B" w:rsidRPr="004B5292">
        <w:rPr>
          <w:rFonts w:ascii="ＭＳ 明朝" w:eastAsia="ＭＳ 明朝" w:hAnsi="ＭＳ 明朝" w:cs="ＭＳg." w:hint="eastAsia"/>
          <w:color w:val="000000"/>
          <w:kern w:val="0"/>
          <w:szCs w:val="21"/>
        </w:rPr>
        <w:t>に</w:t>
      </w:r>
      <w:r w:rsidR="0042308F">
        <w:rPr>
          <w:rFonts w:ascii="ＭＳ 明朝" w:eastAsia="ＭＳ 明朝" w:hAnsi="ＭＳ 明朝" w:cs="ＭＳg." w:hint="eastAsia"/>
          <w:color w:val="000000"/>
          <w:kern w:val="0"/>
          <w:szCs w:val="21"/>
        </w:rPr>
        <w:t>ついて</w:t>
      </w:r>
      <w:r w:rsidR="00123BF2" w:rsidRPr="004B5292">
        <w:rPr>
          <w:rFonts w:ascii="ＭＳ 明朝" w:eastAsia="ＭＳ 明朝" w:hAnsi="ＭＳ 明朝" w:cs="ＭＳg." w:hint="eastAsia"/>
          <w:color w:val="000000"/>
          <w:kern w:val="0"/>
          <w:szCs w:val="21"/>
        </w:rPr>
        <w:t>協議検討を</w:t>
      </w:r>
      <w:r w:rsidRPr="004B5292">
        <w:rPr>
          <w:rFonts w:ascii="ＭＳ 明朝" w:eastAsia="ＭＳ 明朝" w:hAnsi="ＭＳ 明朝" w:cs="ＭＳg." w:hint="eastAsia"/>
          <w:color w:val="000000"/>
          <w:kern w:val="0"/>
          <w:szCs w:val="21"/>
        </w:rPr>
        <w:t>行う。</w:t>
      </w:r>
    </w:p>
    <w:sectPr w:rsidR="00130A8B" w:rsidRPr="004B5292" w:rsidSect="004B5292">
      <w:headerReference w:type="default" r:id="rId8"/>
      <w:pgSz w:w="11906" w:h="16838" w:code="9"/>
      <w:pgMar w:top="1418" w:right="1418" w:bottom="1418" w:left="1418"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5136" w14:textId="77777777" w:rsidR="00D7063C" w:rsidRPr="004B5292" w:rsidRDefault="00D7063C" w:rsidP="00D7063C">
      <w:pPr>
        <w:rPr>
          <w:sz w:val="20"/>
          <w:szCs w:val="20"/>
        </w:rPr>
      </w:pPr>
      <w:r w:rsidRPr="004B5292">
        <w:rPr>
          <w:sz w:val="20"/>
          <w:szCs w:val="20"/>
        </w:rPr>
        <w:separator/>
      </w:r>
    </w:p>
  </w:endnote>
  <w:endnote w:type="continuationSeparator" w:id="0">
    <w:p w14:paraId="00A76F75" w14:textId="77777777" w:rsidR="00D7063C" w:rsidRPr="004B5292" w:rsidRDefault="00D7063C" w:rsidP="00D7063C">
      <w:pPr>
        <w:rPr>
          <w:sz w:val="20"/>
          <w:szCs w:val="20"/>
        </w:rPr>
      </w:pPr>
      <w:r w:rsidRPr="004B5292">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g.">
    <w:altName w:val="BIZ UDP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 w:name="">
    <w:altName w:val="BIZ UDPゴシック"/>
    <w:panose1 w:val="00000000000000000000"/>
    <w:charset w:val="80"/>
    <w:family w:val="swiss"/>
    <w:notTrueType/>
    <w:pitch w:val="default"/>
    <w:sig w:usb0="00000001"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2833" w14:textId="77777777" w:rsidR="00D7063C" w:rsidRPr="004B5292" w:rsidRDefault="00D7063C" w:rsidP="00D7063C">
      <w:pPr>
        <w:rPr>
          <w:sz w:val="20"/>
          <w:szCs w:val="20"/>
        </w:rPr>
      </w:pPr>
      <w:r w:rsidRPr="004B5292">
        <w:rPr>
          <w:sz w:val="20"/>
          <w:szCs w:val="20"/>
        </w:rPr>
        <w:separator/>
      </w:r>
    </w:p>
  </w:footnote>
  <w:footnote w:type="continuationSeparator" w:id="0">
    <w:p w14:paraId="1BBCFF1E" w14:textId="77777777" w:rsidR="00D7063C" w:rsidRPr="004B5292" w:rsidRDefault="00D7063C" w:rsidP="00D7063C">
      <w:pPr>
        <w:rPr>
          <w:sz w:val="20"/>
          <w:szCs w:val="20"/>
        </w:rPr>
      </w:pPr>
      <w:r w:rsidRPr="004B5292">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D587" w14:textId="6C0AC143" w:rsidR="00DE6D34" w:rsidRPr="005952C7" w:rsidRDefault="00DE6D34" w:rsidP="005952C7">
    <w:pPr>
      <w:pStyle w:val="a6"/>
      <w:ind w:right="800"/>
      <w:rPr>
        <w:rFonts w:ascii="ＭＳ 明朝" w:eastAsia="DengXian" w:hAnsi="ＭＳ 明朝" w:hint="eastAsia"/>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665418"/>
    <w:multiLevelType w:val="hybridMultilevel"/>
    <w:tmpl w:val="7DE5B5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057C0B"/>
    <w:multiLevelType w:val="hybridMultilevel"/>
    <w:tmpl w:val="BD725622"/>
    <w:lvl w:ilvl="0" w:tplc="C3E6EAAE">
      <w:start w:val="5"/>
      <w:numFmt w:val="bullet"/>
      <w:lvlText w:val="・"/>
      <w:lvlJc w:val="left"/>
      <w:pPr>
        <w:ind w:left="570" w:hanging="360"/>
      </w:pPr>
      <w:rPr>
        <w:rFonts w:ascii="ＭＳ 明朝" w:eastAsia="ＭＳ 明朝" w:hAnsi="ＭＳ 明朝" w:cs="ＭＳg."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571970"/>
    <w:multiLevelType w:val="hybridMultilevel"/>
    <w:tmpl w:val="AE28AAD4"/>
    <w:lvl w:ilvl="0" w:tplc="3EF49A0E">
      <w:start w:val="5"/>
      <w:numFmt w:val="bullet"/>
      <w:lvlText w:val="・"/>
      <w:lvlJc w:val="left"/>
      <w:pPr>
        <w:ind w:left="570" w:hanging="360"/>
      </w:pPr>
      <w:rPr>
        <w:rFonts w:ascii="ＭＳ 明朝" w:eastAsia="ＭＳ 明朝" w:hAnsi="ＭＳ 明朝" w:cs="ＭＳg."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0A"/>
    <w:rsid w:val="00024F9B"/>
    <w:rsid w:val="00030204"/>
    <w:rsid w:val="00050949"/>
    <w:rsid w:val="00057162"/>
    <w:rsid w:val="0007367D"/>
    <w:rsid w:val="0008413F"/>
    <w:rsid w:val="000B1C6F"/>
    <w:rsid w:val="000C7142"/>
    <w:rsid w:val="00103AAB"/>
    <w:rsid w:val="00123BF2"/>
    <w:rsid w:val="00130A8B"/>
    <w:rsid w:val="001358CE"/>
    <w:rsid w:val="00137236"/>
    <w:rsid w:val="00144572"/>
    <w:rsid w:val="00145D1A"/>
    <w:rsid w:val="0019402E"/>
    <w:rsid w:val="001A520A"/>
    <w:rsid w:val="001E1580"/>
    <w:rsid w:val="0024429B"/>
    <w:rsid w:val="00282D6C"/>
    <w:rsid w:val="002D1C72"/>
    <w:rsid w:val="002D4AF6"/>
    <w:rsid w:val="002E4AEC"/>
    <w:rsid w:val="002F5E1D"/>
    <w:rsid w:val="00301C63"/>
    <w:rsid w:val="00320620"/>
    <w:rsid w:val="00320824"/>
    <w:rsid w:val="0032506A"/>
    <w:rsid w:val="0034026E"/>
    <w:rsid w:val="00346321"/>
    <w:rsid w:val="003922C6"/>
    <w:rsid w:val="003A6609"/>
    <w:rsid w:val="003D72CD"/>
    <w:rsid w:val="003F5FF3"/>
    <w:rsid w:val="0042308F"/>
    <w:rsid w:val="00453689"/>
    <w:rsid w:val="00466987"/>
    <w:rsid w:val="00480A64"/>
    <w:rsid w:val="004A0060"/>
    <w:rsid w:val="004A46B2"/>
    <w:rsid w:val="004B5292"/>
    <w:rsid w:val="004C40FA"/>
    <w:rsid w:val="004D6689"/>
    <w:rsid w:val="00541DA4"/>
    <w:rsid w:val="00544820"/>
    <w:rsid w:val="005631DA"/>
    <w:rsid w:val="00591B2E"/>
    <w:rsid w:val="005952C7"/>
    <w:rsid w:val="005C1081"/>
    <w:rsid w:val="00622547"/>
    <w:rsid w:val="00631562"/>
    <w:rsid w:val="006366BE"/>
    <w:rsid w:val="00680970"/>
    <w:rsid w:val="006926B8"/>
    <w:rsid w:val="006B5A6B"/>
    <w:rsid w:val="006D14E6"/>
    <w:rsid w:val="006E4AF0"/>
    <w:rsid w:val="0075111E"/>
    <w:rsid w:val="00756ADA"/>
    <w:rsid w:val="007E2939"/>
    <w:rsid w:val="007F0486"/>
    <w:rsid w:val="008B14BF"/>
    <w:rsid w:val="008B768E"/>
    <w:rsid w:val="008E2967"/>
    <w:rsid w:val="00910FDF"/>
    <w:rsid w:val="00913651"/>
    <w:rsid w:val="0094398F"/>
    <w:rsid w:val="00944B74"/>
    <w:rsid w:val="009664D8"/>
    <w:rsid w:val="009719C9"/>
    <w:rsid w:val="009A4010"/>
    <w:rsid w:val="009E2274"/>
    <w:rsid w:val="00A02D8E"/>
    <w:rsid w:val="00A12AED"/>
    <w:rsid w:val="00A53D36"/>
    <w:rsid w:val="00AD076C"/>
    <w:rsid w:val="00B13821"/>
    <w:rsid w:val="00B4650D"/>
    <w:rsid w:val="00B806C2"/>
    <w:rsid w:val="00B86CCB"/>
    <w:rsid w:val="00BA4D9E"/>
    <w:rsid w:val="00BA5EFC"/>
    <w:rsid w:val="00BA6863"/>
    <w:rsid w:val="00BB24FA"/>
    <w:rsid w:val="00BB528C"/>
    <w:rsid w:val="00BC458B"/>
    <w:rsid w:val="00C31825"/>
    <w:rsid w:val="00C77DE4"/>
    <w:rsid w:val="00C97863"/>
    <w:rsid w:val="00CC7681"/>
    <w:rsid w:val="00CF3FBC"/>
    <w:rsid w:val="00D513B8"/>
    <w:rsid w:val="00D7063C"/>
    <w:rsid w:val="00D75D7B"/>
    <w:rsid w:val="00D9403B"/>
    <w:rsid w:val="00DA68C9"/>
    <w:rsid w:val="00DC4912"/>
    <w:rsid w:val="00DE5F2A"/>
    <w:rsid w:val="00DE6D34"/>
    <w:rsid w:val="00DF5788"/>
    <w:rsid w:val="00E0760A"/>
    <w:rsid w:val="00E139E0"/>
    <w:rsid w:val="00E16692"/>
    <w:rsid w:val="00E67227"/>
    <w:rsid w:val="00E762AA"/>
    <w:rsid w:val="00E81D75"/>
    <w:rsid w:val="00F12FEA"/>
    <w:rsid w:val="00F27FFA"/>
    <w:rsid w:val="00F3327B"/>
    <w:rsid w:val="00F87A97"/>
    <w:rsid w:val="00FA07BE"/>
    <w:rsid w:val="00FA0CBF"/>
    <w:rsid w:val="00FA6B28"/>
    <w:rsid w:val="00FF0FA2"/>
    <w:rsid w:val="00FF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9B0778"/>
  <w15:chartTrackingRefBased/>
  <w15:docId w15:val="{8911F7CA-2CC7-4A03-B044-DF393CFB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768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0B1C6F"/>
    <w:pPr>
      <w:ind w:leftChars="400" w:left="840"/>
    </w:pPr>
  </w:style>
  <w:style w:type="paragraph" w:styleId="a4">
    <w:name w:val="Balloon Text"/>
    <w:basedOn w:val="a"/>
    <w:link w:val="a5"/>
    <w:uiPriority w:val="99"/>
    <w:semiHidden/>
    <w:unhideWhenUsed/>
    <w:rsid w:val="004A46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46B2"/>
    <w:rPr>
      <w:rFonts w:asciiTheme="majorHAnsi" w:eastAsiaTheme="majorEastAsia" w:hAnsiTheme="majorHAnsi" w:cstheme="majorBidi"/>
      <w:sz w:val="18"/>
      <w:szCs w:val="18"/>
    </w:rPr>
  </w:style>
  <w:style w:type="paragraph" w:styleId="a6">
    <w:name w:val="header"/>
    <w:basedOn w:val="a"/>
    <w:link w:val="a7"/>
    <w:uiPriority w:val="99"/>
    <w:unhideWhenUsed/>
    <w:rsid w:val="00D7063C"/>
    <w:pPr>
      <w:tabs>
        <w:tab w:val="center" w:pos="4252"/>
        <w:tab w:val="right" w:pos="8504"/>
      </w:tabs>
      <w:snapToGrid w:val="0"/>
    </w:pPr>
  </w:style>
  <w:style w:type="character" w:customStyle="1" w:styleId="a7">
    <w:name w:val="ヘッダー (文字)"/>
    <w:basedOn w:val="a0"/>
    <w:link w:val="a6"/>
    <w:uiPriority w:val="99"/>
    <w:rsid w:val="00D7063C"/>
  </w:style>
  <w:style w:type="paragraph" w:styleId="a8">
    <w:name w:val="footer"/>
    <w:basedOn w:val="a"/>
    <w:link w:val="a9"/>
    <w:uiPriority w:val="99"/>
    <w:unhideWhenUsed/>
    <w:rsid w:val="00D7063C"/>
    <w:pPr>
      <w:tabs>
        <w:tab w:val="center" w:pos="4252"/>
        <w:tab w:val="right" w:pos="8504"/>
      </w:tabs>
      <w:snapToGrid w:val="0"/>
    </w:pPr>
  </w:style>
  <w:style w:type="character" w:customStyle="1" w:styleId="a9">
    <w:name w:val="フッター (文字)"/>
    <w:basedOn w:val="a0"/>
    <w:link w:val="a8"/>
    <w:uiPriority w:val="99"/>
    <w:rsid w:val="00D7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B9139AA-ACD5-45D8-8F09-AF616CB4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芦田将司</dc:creator>
  <cp:keywords/>
  <dc:description/>
  <cp:lastModifiedBy>足立和哉</cp:lastModifiedBy>
  <cp:revision>33</cp:revision>
  <cp:lastPrinted>2024-10-18T04:55:00Z</cp:lastPrinted>
  <dcterms:created xsi:type="dcterms:W3CDTF">2023-07-10T02:17:00Z</dcterms:created>
  <dcterms:modified xsi:type="dcterms:W3CDTF">2024-11-27T08:26:00Z</dcterms:modified>
</cp:coreProperties>
</file>