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B8864" w14:textId="3E24456C" w:rsidR="0019759C" w:rsidRDefault="0019759C" w:rsidP="0019759C">
      <w:pPr>
        <w:jc w:val="center"/>
        <w:rPr>
          <w:sz w:val="28"/>
          <w:szCs w:val="28"/>
        </w:rPr>
      </w:pPr>
      <w:r w:rsidRPr="0019759C">
        <w:rPr>
          <w:rFonts w:hint="eastAsia"/>
          <w:sz w:val="28"/>
          <w:szCs w:val="28"/>
        </w:rPr>
        <w:t>丹波市単独補助事業　土地使用に係る同意書</w:t>
      </w:r>
    </w:p>
    <w:p w14:paraId="108825EA" w14:textId="52234824" w:rsidR="0019759C" w:rsidRDefault="0019759C" w:rsidP="0019759C">
      <w:pPr>
        <w:rPr>
          <w:sz w:val="28"/>
          <w:szCs w:val="28"/>
        </w:rPr>
      </w:pPr>
    </w:p>
    <w:p w14:paraId="2E936785" w14:textId="021F778F" w:rsidR="0019759C" w:rsidRDefault="0019759C" w:rsidP="0019759C">
      <w:pPr>
        <w:rPr>
          <w:sz w:val="28"/>
          <w:szCs w:val="28"/>
        </w:rPr>
      </w:pPr>
      <w:r>
        <w:rPr>
          <w:rFonts w:hint="eastAsia"/>
          <w:sz w:val="28"/>
          <w:szCs w:val="28"/>
        </w:rPr>
        <w:t xml:space="preserve">　本申請に係る下記工事については、申請者より説明あった下記事項を承知の上意義なく同意します。</w:t>
      </w:r>
    </w:p>
    <w:p w14:paraId="0C3A51CA" w14:textId="346065A3" w:rsidR="0019759C" w:rsidRDefault="0019759C" w:rsidP="0019759C">
      <w:pPr>
        <w:rPr>
          <w:sz w:val="28"/>
          <w:szCs w:val="28"/>
        </w:rPr>
      </w:pPr>
    </w:p>
    <w:p w14:paraId="1ED39893" w14:textId="1ED1869A" w:rsidR="0019759C" w:rsidRDefault="0019759C" w:rsidP="0019759C">
      <w:pPr>
        <w:pStyle w:val="a3"/>
      </w:pPr>
      <w:r>
        <w:rPr>
          <w:rFonts w:hint="eastAsia"/>
        </w:rPr>
        <w:t>記</w:t>
      </w:r>
    </w:p>
    <w:p w14:paraId="67259198" w14:textId="274F5148" w:rsidR="0019759C" w:rsidRDefault="0019759C" w:rsidP="0019759C"/>
    <w:p w14:paraId="28EE0190" w14:textId="243344E4" w:rsidR="0019759C" w:rsidRDefault="0019759C" w:rsidP="0019759C">
      <w:r>
        <w:rPr>
          <w:rFonts w:hint="eastAsia"/>
        </w:rPr>
        <w:t>１　下記土地の使用を認める本工事の工作物の新設及び改築、その他の使用により発生する費用の一切については申請者の負担とする。但し、公租公課は土地所有者が負担する。</w:t>
      </w:r>
    </w:p>
    <w:p w14:paraId="71848A2C" w14:textId="0BE00A13" w:rsidR="0019759C" w:rsidRDefault="0019759C" w:rsidP="0019759C"/>
    <w:tbl>
      <w:tblPr>
        <w:tblStyle w:val="a7"/>
        <w:tblW w:w="9345" w:type="dxa"/>
        <w:tblLook w:val="04A0" w:firstRow="1" w:lastRow="0" w:firstColumn="1" w:lastColumn="0" w:noHBand="0" w:noVBand="1"/>
      </w:tblPr>
      <w:tblGrid>
        <w:gridCol w:w="535"/>
        <w:gridCol w:w="1260"/>
        <w:gridCol w:w="1434"/>
        <w:gridCol w:w="2968"/>
        <w:gridCol w:w="2264"/>
        <w:gridCol w:w="884"/>
      </w:tblGrid>
      <w:tr w:rsidR="0019759C" w14:paraId="7622826D" w14:textId="77777777" w:rsidTr="002D53AD">
        <w:trPr>
          <w:trHeight w:val="746"/>
        </w:trPr>
        <w:tc>
          <w:tcPr>
            <w:tcW w:w="1795" w:type="dxa"/>
            <w:gridSpan w:val="2"/>
          </w:tcPr>
          <w:p w14:paraId="66F4EE37" w14:textId="77777777" w:rsidR="00AC3A3F" w:rsidRDefault="00AC3A3F" w:rsidP="002D53AD">
            <w:pPr>
              <w:jc w:val="center"/>
            </w:pPr>
          </w:p>
          <w:p w14:paraId="16DF3503" w14:textId="77777777" w:rsidR="0019759C" w:rsidRDefault="0019759C" w:rsidP="002D53AD">
            <w:pPr>
              <w:jc w:val="center"/>
            </w:pPr>
            <w:r>
              <w:rPr>
                <w:rFonts w:hint="eastAsia"/>
              </w:rPr>
              <w:t>工事個所</w:t>
            </w:r>
          </w:p>
          <w:p w14:paraId="5887038E" w14:textId="2D865E5F" w:rsidR="00AC3A3F" w:rsidRDefault="00AC3A3F" w:rsidP="002D53AD">
            <w:pPr>
              <w:jc w:val="center"/>
            </w:pPr>
          </w:p>
        </w:tc>
        <w:tc>
          <w:tcPr>
            <w:tcW w:w="7550" w:type="dxa"/>
            <w:gridSpan w:val="4"/>
          </w:tcPr>
          <w:p w14:paraId="53523446" w14:textId="77777777" w:rsidR="00AC3A3F" w:rsidRDefault="00AC3A3F" w:rsidP="0019759C"/>
          <w:p w14:paraId="4EA04922" w14:textId="7AD19E63" w:rsidR="0019759C" w:rsidRDefault="0019759C" w:rsidP="0019759C">
            <w:r>
              <w:rPr>
                <w:rFonts w:hint="eastAsia"/>
              </w:rPr>
              <w:t>丹波市</w:t>
            </w:r>
            <w:r w:rsidR="002D53AD">
              <w:rPr>
                <w:rFonts w:hint="eastAsia"/>
              </w:rPr>
              <w:t xml:space="preserve">　　　</w:t>
            </w:r>
            <w:r w:rsidR="00AC3A3F">
              <w:rPr>
                <w:rFonts w:hint="eastAsia"/>
              </w:rPr>
              <w:t xml:space="preserve">　</w:t>
            </w:r>
            <w:r>
              <w:rPr>
                <w:rFonts w:hint="eastAsia"/>
              </w:rPr>
              <w:t xml:space="preserve">　　町　　　</w:t>
            </w:r>
            <w:r w:rsidR="00AC3A3F">
              <w:rPr>
                <w:rFonts w:hint="eastAsia"/>
              </w:rPr>
              <w:t xml:space="preserve">　　　　　　　　　　　　　　</w:t>
            </w:r>
            <w:r>
              <w:rPr>
                <w:rFonts w:hint="eastAsia"/>
              </w:rPr>
              <w:t>番地先</w:t>
            </w:r>
          </w:p>
        </w:tc>
      </w:tr>
      <w:tr w:rsidR="0019759C" w14:paraId="0A11D5FA" w14:textId="77777777" w:rsidTr="002D53AD">
        <w:tc>
          <w:tcPr>
            <w:tcW w:w="1795" w:type="dxa"/>
            <w:gridSpan w:val="2"/>
          </w:tcPr>
          <w:p w14:paraId="3C8A5803" w14:textId="77777777" w:rsidR="00AC3A3F" w:rsidRDefault="00AC3A3F" w:rsidP="002D53AD">
            <w:pPr>
              <w:jc w:val="center"/>
            </w:pPr>
          </w:p>
          <w:p w14:paraId="2CDAD841" w14:textId="62A7057C" w:rsidR="0019759C" w:rsidRDefault="0019759C" w:rsidP="002D53AD">
            <w:pPr>
              <w:jc w:val="center"/>
            </w:pPr>
            <w:r>
              <w:rPr>
                <w:rFonts w:hint="eastAsia"/>
              </w:rPr>
              <w:t>工事内容</w:t>
            </w:r>
          </w:p>
          <w:p w14:paraId="24F29113" w14:textId="0C01670B" w:rsidR="00AC3A3F" w:rsidRDefault="00AC3A3F" w:rsidP="002D53AD">
            <w:pPr>
              <w:jc w:val="center"/>
            </w:pPr>
          </w:p>
        </w:tc>
        <w:tc>
          <w:tcPr>
            <w:tcW w:w="7550" w:type="dxa"/>
            <w:gridSpan w:val="4"/>
          </w:tcPr>
          <w:p w14:paraId="08B45AF3" w14:textId="77777777" w:rsidR="0019759C" w:rsidRDefault="0019759C" w:rsidP="0019759C"/>
        </w:tc>
      </w:tr>
      <w:tr w:rsidR="0019759C" w14:paraId="4CA61333" w14:textId="77777777" w:rsidTr="002D53AD">
        <w:tc>
          <w:tcPr>
            <w:tcW w:w="1795" w:type="dxa"/>
            <w:gridSpan w:val="2"/>
          </w:tcPr>
          <w:p w14:paraId="3D797DE6" w14:textId="77777777" w:rsidR="00AC3A3F" w:rsidRPr="00AC3A3F" w:rsidRDefault="00AC3A3F" w:rsidP="002D53AD">
            <w:pPr>
              <w:jc w:val="center"/>
              <w:rPr>
                <w:spacing w:val="60"/>
              </w:rPr>
            </w:pPr>
          </w:p>
          <w:p w14:paraId="694A860D" w14:textId="225F4F7F" w:rsidR="0019759C" w:rsidRDefault="0019759C" w:rsidP="002D53AD">
            <w:pPr>
              <w:jc w:val="center"/>
            </w:pPr>
            <w:r w:rsidRPr="00AC3A3F">
              <w:rPr>
                <w:rFonts w:hint="eastAsia"/>
                <w:spacing w:val="60"/>
                <w:fitText w:val="960" w:id="-1194703104"/>
              </w:rPr>
              <w:t>申請</w:t>
            </w:r>
            <w:r w:rsidRPr="00AC3A3F">
              <w:rPr>
                <w:rFonts w:hint="eastAsia"/>
                <w:fitText w:val="960" w:id="-1194703104"/>
              </w:rPr>
              <w:t>者</w:t>
            </w:r>
          </w:p>
        </w:tc>
        <w:tc>
          <w:tcPr>
            <w:tcW w:w="7550" w:type="dxa"/>
            <w:gridSpan w:val="4"/>
          </w:tcPr>
          <w:p w14:paraId="3915B0D7" w14:textId="77777777" w:rsidR="00AC3A3F" w:rsidRPr="00AC3A3F" w:rsidRDefault="00AC3A3F" w:rsidP="0019759C">
            <w:pPr>
              <w:rPr>
                <w:spacing w:val="360"/>
              </w:rPr>
            </w:pPr>
          </w:p>
          <w:p w14:paraId="0593432C" w14:textId="78DFB452" w:rsidR="0019759C" w:rsidRDefault="0019759C" w:rsidP="0019759C">
            <w:r w:rsidRPr="00AC3A3F">
              <w:rPr>
                <w:rFonts w:hint="eastAsia"/>
                <w:spacing w:val="360"/>
                <w:fitText w:val="1200" w:id="-1194703103"/>
              </w:rPr>
              <w:t>住</w:t>
            </w:r>
            <w:r w:rsidRPr="00AC3A3F">
              <w:rPr>
                <w:rFonts w:hint="eastAsia"/>
                <w:fitText w:val="1200" w:id="-1194703103"/>
              </w:rPr>
              <w:t>所</w:t>
            </w:r>
          </w:p>
          <w:p w14:paraId="4E474705" w14:textId="77777777" w:rsidR="00AC3A3F" w:rsidRPr="00AC3A3F" w:rsidRDefault="00AC3A3F" w:rsidP="0019759C">
            <w:pPr>
              <w:rPr>
                <w:spacing w:val="120"/>
              </w:rPr>
            </w:pPr>
          </w:p>
          <w:p w14:paraId="3DF1D747" w14:textId="102DF61C" w:rsidR="0019759C" w:rsidRDefault="0019759C" w:rsidP="0019759C">
            <w:r w:rsidRPr="00AC3A3F">
              <w:rPr>
                <w:rFonts w:hint="eastAsia"/>
                <w:spacing w:val="120"/>
                <w:fitText w:val="1200" w:id="-1194703102"/>
              </w:rPr>
              <w:t>団体</w:t>
            </w:r>
            <w:r w:rsidRPr="00AC3A3F">
              <w:rPr>
                <w:rFonts w:hint="eastAsia"/>
                <w:fitText w:val="1200" w:id="-1194703102"/>
              </w:rPr>
              <w:t>名</w:t>
            </w:r>
          </w:p>
          <w:p w14:paraId="01F4D54B" w14:textId="77777777" w:rsidR="00AC3A3F" w:rsidRPr="00AC3A3F" w:rsidRDefault="00AC3A3F" w:rsidP="0019759C">
            <w:pPr>
              <w:rPr>
                <w:spacing w:val="3"/>
                <w:w w:val="71"/>
              </w:rPr>
            </w:pPr>
          </w:p>
          <w:p w14:paraId="6B057D55" w14:textId="6FB7FE0B" w:rsidR="0019759C" w:rsidRDefault="0019759C" w:rsidP="0019759C">
            <w:r w:rsidRPr="00AC3A3F">
              <w:rPr>
                <w:rFonts w:hint="eastAsia"/>
                <w:spacing w:val="3"/>
                <w:w w:val="71"/>
                <w:fitText w:val="1201" w:id="-1194703101"/>
              </w:rPr>
              <w:t>代表者職・氏</w:t>
            </w:r>
            <w:r w:rsidRPr="00AC3A3F">
              <w:rPr>
                <w:rFonts w:hint="eastAsia"/>
                <w:spacing w:val="-8"/>
                <w:w w:val="71"/>
                <w:fitText w:val="1201" w:id="-1194703101"/>
              </w:rPr>
              <w:t>名</w:t>
            </w:r>
            <w:r w:rsidR="00AC3A3F">
              <w:rPr>
                <w:rFonts w:hint="eastAsia"/>
              </w:rPr>
              <w:t xml:space="preserve">　　　　　　　　　　　　　　　　　　　　　　</w:t>
            </w:r>
            <w:r w:rsidR="0041126C" w:rsidRPr="0041126C">
              <w:rPr>
                <w:color w:val="D0CECE" w:themeColor="background2" w:themeShade="E6"/>
              </w:rPr>
              <w:fldChar w:fldCharType="begin"/>
            </w:r>
            <w:r w:rsidR="0041126C" w:rsidRPr="0041126C">
              <w:rPr>
                <w:color w:val="D0CECE" w:themeColor="background2" w:themeShade="E6"/>
              </w:rPr>
              <w:instrText xml:space="preserve"> </w:instrText>
            </w:r>
            <w:r w:rsidR="0041126C" w:rsidRPr="0041126C">
              <w:rPr>
                <w:rFonts w:hint="eastAsia"/>
                <w:color w:val="D0CECE" w:themeColor="background2" w:themeShade="E6"/>
              </w:rPr>
              <w:instrText>eq \o\ac(○,</w:instrText>
            </w:r>
            <w:r w:rsidR="0041126C" w:rsidRPr="0041126C">
              <w:rPr>
                <w:rFonts w:hint="eastAsia"/>
                <w:color w:val="D0CECE" w:themeColor="background2" w:themeShade="E6"/>
                <w:position w:val="2"/>
                <w:sz w:val="16"/>
              </w:rPr>
              <w:instrText>印</w:instrText>
            </w:r>
            <w:r w:rsidR="0041126C" w:rsidRPr="0041126C">
              <w:rPr>
                <w:rFonts w:hint="eastAsia"/>
                <w:color w:val="D0CECE" w:themeColor="background2" w:themeShade="E6"/>
              </w:rPr>
              <w:instrText>)</w:instrText>
            </w:r>
            <w:r w:rsidR="0041126C" w:rsidRPr="0041126C">
              <w:rPr>
                <w:color w:val="D0CECE" w:themeColor="background2" w:themeShade="E6"/>
              </w:rPr>
              <w:fldChar w:fldCharType="end"/>
            </w:r>
          </w:p>
        </w:tc>
      </w:tr>
      <w:tr w:rsidR="00AC3A3F" w14:paraId="5CC2ADD3" w14:textId="27859DA0" w:rsidTr="002D53AD">
        <w:tblPrEx>
          <w:tblCellMar>
            <w:left w:w="99" w:type="dxa"/>
            <w:right w:w="99" w:type="dxa"/>
          </w:tblCellMar>
          <w:tblLook w:val="0000" w:firstRow="0" w:lastRow="0" w:firstColumn="0" w:lastColumn="0" w:noHBand="0" w:noVBand="0"/>
        </w:tblPrEx>
        <w:trPr>
          <w:trHeight w:val="226"/>
        </w:trPr>
        <w:tc>
          <w:tcPr>
            <w:tcW w:w="535" w:type="dxa"/>
            <w:vMerge w:val="restart"/>
            <w:textDirection w:val="tbRlV"/>
          </w:tcPr>
          <w:p w14:paraId="0C561079" w14:textId="3DEDD751" w:rsidR="00AC3A3F" w:rsidRDefault="00AC3A3F" w:rsidP="002D53AD">
            <w:pPr>
              <w:ind w:left="113" w:right="113"/>
              <w:jc w:val="center"/>
            </w:pPr>
            <w:r w:rsidRPr="00576191">
              <w:rPr>
                <w:rFonts w:hint="eastAsia"/>
                <w:spacing w:val="48"/>
                <w:fitText w:val="3600" w:id="-1194700800"/>
              </w:rPr>
              <w:t>事業地（隣接地）同意</w:t>
            </w:r>
            <w:r w:rsidRPr="00576191">
              <w:rPr>
                <w:rFonts w:hint="eastAsia"/>
                <w:fitText w:val="3600" w:id="-1194700800"/>
              </w:rPr>
              <w:t>書</w:t>
            </w:r>
          </w:p>
        </w:tc>
        <w:tc>
          <w:tcPr>
            <w:tcW w:w="1260" w:type="dxa"/>
            <w:shd w:val="clear" w:color="auto" w:fill="auto"/>
          </w:tcPr>
          <w:p w14:paraId="366AB7C8" w14:textId="642C6491" w:rsidR="00AC3A3F" w:rsidRPr="002D53AD" w:rsidRDefault="00AC3A3F" w:rsidP="002D53AD">
            <w:pPr>
              <w:widowControl/>
              <w:jc w:val="center"/>
            </w:pPr>
            <w:r w:rsidRPr="002D53AD">
              <w:rPr>
                <w:rFonts w:hint="eastAsia"/>
              </w:rPr>
              <w:t>大字</w:t>
            </w:r>
          </w:p>
        </w:tc>
        <w:tc>
          <w:tcPr>
            <w:tcW w:w="1434" w:type="dxa"/>
            <w:shd w:val="clear" w:color="auto" w:fill="auto"/>
          </w:tcPr>
          <w:p w14:paraId="5F8B40A5" w14:textId="6AE7E17A" w:rsidR="00AC3A3F" w:rsidRPr="002D53AD" w:rsidRDefault="00AC3A3F" w:rsidP="002D53AD">
            <w:pPr>
              <w:widowControl/>
              <w:jc w:val="center"/>
            </w:pPr>
            <w:r w:rsidRPr="002D53AD">
              <w:rPr>
                <w:rFonts w:hint="eastAsia"/>
              </w:rPr>
              <w:t>地　番</w:t>
            </w:r>
          </w:p>
        </w:tc>
        <w:tc>
          <w:tcPr>
            <w:tcW w:w="2968" w:type="dxa"/>
            <w:shd w:val="clear" w:color="auto" w:fill="auto"/>
          </w:tcPr>
          <w:p w14:paraId="20FE7163" w14:textId="65F8BE43" w:rsidR="00AC3A3F" w:rsidRPr="002D53AD" w:rsidRDefault="00AC3A3F" w:rsidP="002D53AD">
            <w:pPr>
              <w:widowControl/>
              <w:jc w:val="center"/>
            </w:pPr>
            <w:r w:rsidRPr="002D53AD">
              <w:rPr>
                <w:rFonts w:hint="eastAsia"/>
              </w:rPr>
              <w:t>土地所有者住所</w:t>
            </w:r>
          </w:p>
        </w:tc>
        <w:tc>
          <w:tcPr>
            <w:tcW w:w="2264" w:type="dxa"/>
            <w:shd w:val="clear" w:color="auto" w:fill="auto"/>
          </w:tcPr>
          <w:p w14:paraId="21B95FBA" w14:textId="6B6F6E9E" w:rsidR="00AC3A3F" w:rsidRPr="002D53AD" w:rsidRDefault="00AC3A3F" w:rsidP="002D53AD">
            <w:pPr>
              <w:widowControl/>
              <w:jc w:val="center"/>
            </w:pPr>
            <w:r w:rsidRPr="002D53AD">
              <w:rPr>
                <w:rFonts w:hint="eastAsia"/>
              </w:rPr>
              <w:t>氏　　　名</w:t>
            </w:r>
          </w:p>
        </w:tc>
        <w:tc>
          <w:tcPr>
            <w:tcW w:w="884" w:type="dxa"/>
            <w:shd w:val="clear" w:color="auto" w:fill="auto"/>
          </w:tcPr>
          <w:p w14:paraId="4BFCB8EC" w14:textId="40D69D70" w:rsidR="00AC3A3F" w:rsidRPr="00E26D1F" w:rsidRDefault="002D53AD" w:rsidP="002D53AD">
            <w:pPr>
              <w:widowControl/>
              <w:jc w:val="center"/>
              <w:rPr>
                <w:color w:val="E7E6E6" w:themeColor="background2"/>
              </w:rPr>
            </w:pPr>
            <w:r w:rsidRPr="0041126C">
              <w:fldChar w:fldCharType="begin"/>
            </w:r>
            <w:r w:rsidRPr="0041126C">
              <w:instrText xml:space="preserve"> </w:instrText>
            </w:r>
            <w:r w:rsidRPr="0041126C">
              <w:rPr>
                <w:rFonts w:hint="eastAsia"/>
              </w:rPr>
              <w:instrText>eq \o\ac(○,</w:instrText>
            </w:r>
            <w:r w:rsidRPr="0041126C">
              <w:rPr>
                <w:rFonts w:hint="eastAsia"/>
                <w:position w:val="2"/>
                <w:sz w:val="16"/>
              </w:rPr>
              <w:instrText>印</w:instrText>
            </w:r>
            <w:r w:rsidRPr="0041126C">
              <w:rPr>
                <w:rFonts w:hint="eastAsia"/>
              </w:rPr>
              <w:instrText>)</w:instrText>
            </w:r>
            <w:r w:rsidRPr="0041126C">
              <w:fldChar w:fldCharType="end"/>
            </w:r>
          </w:p>
        </w:tc>
      </w:tr>
      <w:tr w:rsidR="00AC3A3F" w14:paraId="399129C4" w14:textId="77777777" w:rsidTr="002D53AD">
        <w:tblPrEx>
          <w:tblCellMar>
            <w:left w:w="99" w:type="dxa"/>
            <w:right w:w="99" w:type="dxa"/>
          </w:tblCellMar>
          <w:tblLook w:val="0000" w:firstRow="0" w:lastRow="0" w:firstColumn="0" w:lastColumn="0" w:noHBand="0" w:noVBand="0"/>
        </w:tblPrEx>
        <w:trPr>
          <w:trHeight w:val="705"/>
        </w:trPr>
        <w:tc>
          <w:tcPr>
            <w:tcW w:w="535" w:type="dxa"/>
            <w:vMerge/>
            <w:textDirection w:val="tbRlV"/>
          </w:tcPr>
          <w:p w14:paraId="1FEA9EA8" w14:textId="77777777" w:rsidR="00AC3A3F" w:rsidRDefault="00AC3A3F" w:rsidP="00AC3A3F">
            <w:pPr>
              <w:ind w:left="113" w:right="113"/>
            </w:pPr>
          </w:p>
        </w:tc>
        <w:tc>
          <w:tcPr>
            <w:tcW w:w="1260" w:type="dxa"/>
            <w:shd w:val="clear" w:color="auto" w:fill="auto"/>
          </w:tcPr>
          <w:p w14:paraId="06D55F03" w14:textId="77777777" w:rsidR="00AC3A3F" w:rsidRDefault="00AC3A3F">
            <w:pPr>
              <w:widowControl/>
              <w:jc w:val="left"/>
            </w:pPr>
          </w:p>
        </w:tc>
        <w:tc>
          <w:tcPr>
            <w:tcW w:w="1434" w:type="dxa"/>
            <w:shd w:val="clear" w:color="auto" w:fill="auto"/>
          </w:tcPr>
          <w:p w14:paraId="42AAB09C" w14:textId="77777777" w:rsidR="00AC3A3F" w:rsidRDefault="00AC3A3F">
            <w:pPr>
              <w:widowControl/>
              <w:jc w:val="left"/>
            </w:pPr>
          </w:p>
        </w:tc>
        <w:tc>
          <w:tcPr>
            <w:tcW w:w="2968" w:type="dxa"/>
            <w:shd w:val="clear" w:color="auto" w:fill="auto"/>
          </w:tcPr>
          <w:p w14:paraId="29462531" w14:textId="77777777" w:rsidR="00AC3A3F" w:rsidRDefault="00AC3A3F">
            <w:pPr>
              <w:widowControl/>
              <w:jc w:val="left"/>
            </w:pPr>
          </w:p>
        </w:tc>
        <w:tc>
          <w:tcPr>
            <w:tcW w:w="2264" w:type="dxa"/>
            <w:shd w:val="clear" w:color="auto" w:fill="auto"/>
          </w:tcPr>
          <w:p w14:paraId="030D9E73" w14:textId="77777777" w:rsidR="00AC3A3F" w:rsidRDefault="00AC3A3F">
            <w:pPr>
              <w:widowControl/>
              <w:jc w:val="left"/>
            </w:pPr>
          </w:p>
        </w:tc>
        <w:tc>
          <w:tcPr>
            <w:tcW w:w="884" w:type="dxa"/>
            <w:shd w:val="clear" w:color="auto" w:fill="auto"/>
          </w:tcPr>
          <w:p w14:paraId="1CB531B1" w14:textId="77777777" w:rsidR="00AC3A3F" w:rsidRDefault="00AC3A3F">
            <w:pPr>
              <w:widowControl/>
              <w:jc w:val="left"/>
            </w:pPr>
          </w:p>
          <w:p w14:paraId="3C84467E" w14:textId="0AA3398E" w:rsidR="00AC3A3F" w:rsidRDefault="002D53AD" w:rsidP="00AC3A3F">
            <w:pPr>
              <w:widowControl/>
              <w:jc w:val="center"/>
            </w:pPr>
            <w:r w:rsidRPr="00E26D1F">
              <w:rPr>
                <w:color w:val="D0CECE" w:themeColor="background2" w:themeShade="E6"/>
              </w:rPr>
              <w:fldChar w:fldCharType="begin"/>
            </w:r>
            <w:r w:rsidRPr="00E26D1F">
              <w:rPr>
                <w:color w:val="D0CECE" w:themeColor="background2" w:themeShade="E6"/>
              </w:rPr>
              <w:instrText xml:space="preserve"> </w:instrText>
            </w:r>
            <w:r w:rsidRPr="00E26D1F">
              <w:rPr>
                <w:rFonts w:hint="eastAsia"/>
                <w:color w:val="D0CECE" w:themeColor="background2" w:themeShade="E6"/>
              </w:rPr>
              <w:instrText>eq \o\ac(</w:instrText>
            </w:r>
            <w:r w:rsidRPr="00E26D1F">
              <w:rPr>
                <w:rFonts w:hint="eastAsia"/>
                <w:color w:val="D0CECE" w:themeColor="background2" w:themeShade="E6"/>
                <w:position w:val="-4"/>
                <w:sz w:val="36"/>
              </w:rPr>
              <w:instrText>○</w:instrText>
            </w:r>
            <w:r w:rsidRPr="00E26D1F">
              <w:rPr>
                <w:rFonts w:hint="eastAsia"/>
                <w:color w:val="D0CECE" w:themeColor="background2" w:themeShade="E6"/>
              </w:rPr>
              <w:instrText>,印)</w:instrText>
            </w:r>
            <w:r w:rsidRPr="00E26D1F">
              <w:rPr>
                <w:color w:val="D0CECE" w:themeColor="background2" w:themeShade="E6"/>
              </w:rPr>
              <w:fldChar w:fldCharType="end"/>
            </w:r>
          </w:p>
        </w:tc>
      </w:tr>
      <w:tr w:rsidR="00AC3A3F" w14:paraId="0A566E35" w14:textId="77777777" w:rsidTr="002D53AD">
        <w:tblPrEx>
          <w:tblCellMar>
            <w:left w:w="99" w:type="dxa"/>
            <w:right w:w="99" w:type="dxa"/>
          </w:tblCellMar>
          <w:tblLook w:val="0000" w:firstRow="0" w:lastRow="0" w:firstColumn="0" w:lastColumn="0" w:noHBand="0" w:noVBand="0"/>
        </w:tblPrEx>
        <w:trPr>
          <w:trHeight w:val="705"/>
        </w:trPr>
        <w:tc>
          <w:tcPr>
            <w:tcW w:w="535" w:type="dxa"/>
            <w:vMerge/>
            <w:textDirection w:val="tbRlV"/>
          </w:tcPr>
          <w:p w14:paraId="5F9BB7C6" w14:textId="77777777" w:rsidR="00AC3A3F" w:rsidRDefault="00AC3A3F" w:rsidP="00AC3A3F">
            <w:pPr>
              <w:ind w:left="113" w:right="113"/>
            </w:pPr>
          </w:p>
        </w:tc>
        <w:tc>
          <w:tcPr>
            <w:tcW w:w="1260" w:type="dxa"/>
            <w:shd w:val="clear" w:color="auto" w:fill="auto"/>
          </w:tcPr>
          <w:p w14:paraId="73E60650" w14:textId="77777777" w:rsidR="00AC3A3F" w:rsidRDefault="00AC3A3F">
            <w:pPr>
              <w:widowControl/>
              <w:jc w:val="left"/>
            </w:pPr>
          </w:p>
        </w:tc>
        <w:tc>
          <w:tcPr>
            <w:tcW w:w="1434" w:type="dxa"/>
            <w:shd w:val="clear" w:color="auto" w:fill="auto"/>
          </w:tcPr>
          <w:p w14:paraId="5A8D0DAB" w14:textId="77777777" w:rsidR="00AC3A3F" w:rsidRDefault="00AC3A3F">
            <w:pPr>
              <w:widowControl/>
              <w:jc w:val="left"/>
            </w:pPr>
          </w:p>
        </w:tc>
        <w:tc>
          <w:tcPr>
            <w:tcW w:w="2968" w:type="dxa"/>
            <w:shd w:val="clear" w:color="auto" w:fill="auto"/>
          </w:tcPr>
          <w:p w14:paraId="70523475" w14:textId="77777777" w:rsidR="00AC3A3F" w:rsidRDefault="00AC3A3F">
            <w:pPr>
              <w:widowControl/>
              <w:jc w:val="left"/>
            </w:pPr>
          </w:p>
        </w:tc>
        <w:tc>
          <w:tcPr>
            <w:tcW w:w="2264" w:type="dxa"/>
            <w:shd w:val="clear" w:color="auto" w:fill="auto"/>
          </w:tcPr>
          <w:p w14:paraId="1CB35674" w14:textId="77777777" w:rsidR="00AC3A3F" w:rsidRDefault="00AC3A3F">
            <w:pPr>
              <w:widowControl/>
              <w:jc w:val="left"/>
            </w:pPr>
          </w:p>
        </w:tc>
        <w:tc>
          <w:tcPr>
            <w:tcW w:w="884" w:type="dxa"/>
            <w:shd w:val="clear" w:color="auto" w:fill="auto"/>
          </w:tcPr>
          <w:p w14:paraId="4F451E2F" w14:textId="77777777" w:rsidR="00AC3A3F" w:rsidRDefault="00AC3A3F" w:rsidP="00AC3A3F">
            <w:pPr>
              <w:widowControl/>
              <w:jc w:val="center"/>
            </w:pPr>
          </w:p>
          <w:p w14:paraId="270873FD" w14:textId="29A3DE3F" w:rsidR="002D53AD" w:rsidRDefault="002D53AD" w:rsidP="00AC3A3F">
            <w:pPr>
              <w:widowControl/>
              <w:jc w:val="center"/>
            </w:pPr>
            <w:r w:rsidRPr="00E26D1F">
              <w:rPr>
                <w:color w:val="D0CECE" w:themeColor="background2" w:themeShade="E6"/>
              </w:rPr>
              <w:fldChar w:fldCharType="begin"/>
            </w:r>
            <w:r w:rsidRPr="00E26D1F">
              <w:rPr>
                <w:color w:val="D0CECE" w:themeColor="background2" w:themeShade="E6"/>
              </w:rPr>
              <w:instrText xml:space="preserve"> </w:instrText>
            </w:r>
            <w:r w:rsidRPr="00E26D1F">
              <w:rPr>
                <w:rFonts w:hint="eastAsia"/>
                <w:color w:val="D0CECE" w:themeColor="background2" w:themeShade="E6"/>
              </w:rPr>
              <w:instrText>eq \o\ac(</w:instrText>
            </w:r>
            <w:r w:rsidRPr="00E26D1F">
              <w:rPr>
                <w:rFonts w:hint="eastAsia"/>
                <w:color w:val="D0CECE" w:themeColor="background2" w:themeShade="E6"/>
                <w:position w:val="-4"/>
                <w:sz w:val="36"/>
              </w:rPr>
              <w:instrText>○</w:instrText>
            </w:r>
            <w:r w:rsidRPr="00E26D1F">
              <w:rPr>
                <w:rFonts w:hint="eastAsia"/>
                <w:color w:val="D0CECE" w:themeColor="background2" w:themeShade="E6"/>
              </w:rPr>
              <w:instrText>,印)</w:instrText>
            </w:r>
            <w:r w:rsidRPr="00E26D1F">
              <w:rPr>
                <w:color w:val="D0CECE" w:themeColor="background2" w:themeShade="E6"/>
              </w:rPr>
              <w:fldChar w:fldCharType="end"/>
            </w:r>
          </w:p>
        </w:tc>
      </w:tr>
      <w:tr w:rsidR="00AC3A3F" w14:paraId="1DFB4A8E" w14:textId="77777777" w:rsidTr="002D53AD">
        <w:tblPrEx>
          <w:tblCellMar>
            <w:left w:w="99" w:type="dxa"/>
            <w:right w:w="99" w:type="dxa"/>
          </w:tblCellMar>
          <w:tblLook w:val="0000" w:firstRow="0" w:lastRow="0" w:firstColumn="0" w:lastColumn="0" w:noHBand="0" w:noVBand="0"/>
        </w:tblPrEx>
        <w:trPr>
          <w:trHeight w:val="705"/>
        </w:trPr>
        <w:tc>
          <w:tcPr>
            <w:tcW w:w="535" w:type="dxa"/>
            <w:vMerge/>
            <w:textDirection w:val="tbRlV"/>
          </w:tcPr>
          <w:p w14:paraId="106B8826" w14:textId="77777777" w:rsidR="00AC3A3F" w:rsidRDefault="00AC3A3F" w:rsidP="00AC3A3F">
            <w:pPr>
              <w:ind w:left="113" w:right="113"/>
            </w:pPr>
          </w:p>
        </w:tc>
        <w:tc>
          <w:tcPr>
            <w:tcW w:w="1260" w:type="dxa"/>
            <w:shd w:val="clear" w:color="auto" w:fill="auto"/>
          </w:tcPr>
          <w:p w14:paraId="0852CD49" w14:textId="77777777" w:rsidR="00AC3A3F" w:rsidRDefault="00AC3A3F">
            <w:pPr>
              <w:widowControl/>
              <w:jc w:val="left"/>
            </w:pPr>
          </w:p>
        </w:tc>
        <w:tc>
          <w:tcPr>
            <w:tcW w:w="1434" w:type="dxa"/>
            <w:shd w:val="clear" w:color="auto" w:fill="auto"/>
          </w:tcPr>
          <w:p w14:paraId="6B9A14D3" w14:textId="77777777" w:rsidR="00AC3A3F" w:rsidRDefault="00AC3A3F">
            <w:pPr>
              <w:widowControl/>
              <w:jc w:val="left"/>
            </w:pPr>
          </w:p>
        </w:tc>
        <w:tc>
          <w:tcPr>
            <w:tcW w:w="2968" w:type="dxa"/>
            <w:shd w:val="clear" w:color="auto" w:fill="auto"/>
          </w:tcPr>
          <w:p w14:paraId="111DE269" w14:textId="77777777" w:rsidR="00AC3A3F" w:rsidRDefault="00AC3A3F">
            <w:pPr>
              <w:widowControl/>
              <w:jc w:val="left"/>
            </w:pPr>
          </w:p>
        </w:tc>
        <w:tc>
          <w:tcPr>
            <w:tcW w:w="2264" w:type="dxa"/>
            <w:shd w:val="clear" w:color="auto" w:fill="auto"/>
          </w:tcPr>
          <w:p w14:paraId="42837E15" w14:textId="77777777" w:rsidR="00AC3A3F" w:rsidRDefault="00AC3A3F">
            <w:pPr>
              <w:widowControl/>
              <w:jc w:val="left"/>
            </w:pPr>
          </w:p>
        </w:tc>
        <w:tc>
          <w:tcPr>
            <w:tcW w:w="884" w:type="dxa"/>
            <w:shd w:val="clear" w:color="auto" w:fill="auto"/>
          </w:tcPr>
          <w:p w14:paraId="26ADD67C" w14:textId="77777777" w:rsidR="00AC3A3F" w:rsidRDefault="00AC3A3F" w:rsidP="00AC3A3F">
            <w:pPr>
              <w:widowControl/>
              <w:jc w:val="center"/>
            </w:pPr>
          </w:p>
          <w:p w14:paraId="4988BE59" w14:textId="760A2AEF" w:rsidR="002D53AD" w:rsidRDefault="002D53AD" w:rsidP="00AC3A3F">
            <w:pPr>
              <w:widowControl/>
              <w:jc w:val="center"/>
            </w:pPr>
            <w:r w:rsidRPr="00E26D1F">
              <w:rPr>
                <w:color w:val="D0CECE" w:themeColor="background2" w:themeShade="E6"/>
              </w:rPr>
              <w:fldChar w:fldCharType="begin"/>
            </w:r>
            <w:r w:rsidRPr="00E26D1F">
              <w:rPr>
                <w:color w:val="D0CECE" w:themeColor="background2" w:themeShade="E6"/>
              </w:rPr>
              <w:instrText xml:space="preserve"> </w:instrText>
            </w:r>
            <w:r w:rsidRPr="00E26D1F">
              <w:rPr>
                <w:rFonts w:hint="eastAsia"/>
                <w:color w:val="D0CECE" w:themeColor="background2" w:themeShade="E6"/>
              </w:rPr>
              <w:instrText>eq \o\ac(</w:instrText>
            </w:r>
            <w:r w:rsidRPr="00E26D1F">
              <w:rPr>
                <w:rFonts w:hint="eastAsia"/>
                <w:color w:val="D0CECE" w:themeColor="background2" w:themeShade="E6"/>
                <w:position w:val="-4"/>
                <w:sz w:val="36"/>
              </w:rPr>
              <w:instrText>○</w:instrText>
            </w:r>
            <w:r w:rsidRPr="00E26D1F">
              <w:rPr>
                <w:rFonts w:hint="eastAsia"/>
                <w:color w:val="D0CECE" w:themeColor="background2" w:themeShade="E6"/>
              </w:rPr>
              <w:instrText>,印)</w:instrText>
            </w:r>
            <w:r w:rsidRPr="00E26D1F">
              <w:rPr>
                <w:color w:val="D0CECE" w:themeColor="background2" w:themeShade="E6"/>
              </w:rPr>
              <w:fldChar w:fldCharType="end"/>
            </w:r>
          </w:p>
        </w:tc>
      </w:tr>
      <w:tr w:rsidR="00AC3A3F" w14:paraId="0FE3449A" w14:textId="77777777" w:rsidTr="002D53AD">
        <w:tblPrEx>
          <w:tblCellMar>
            <w:left w:w="99" w:type="dxa"/>
            <w:right w:w="99" w:type="dxa"/>
          </w:tblCellMar>
          <w:tblLook w:val="0000" w:firstRow="0" w:lastRow="0" w:firstColumn="0" w:lastColumn="0" w:noHBand="0" w:noVBand="0"/>
        </w:tblPrEx>
        <w:trPr>
          <w:trHeight w:val="724"/>
        </w:trPr>
        <w:tc>
          <w:tcPr>
            <w:tcW w:w="535" w:type="dxa"/>
            <w:vMerge/>
            <w:textDirection w:val="tbRlV"/>
          </w:tcPr>
          <w:p w14:paraId="246E9202" w14:textId="77777777" w:rsidR="00AC3A3F" w:rsidRDefault="00AC3A3F" w:rsidP="00AC3A3F">
            <w:pPr>
              <w:ind w:left="113" w:right="113"/>
            </w:pPr>
          </w:p>
        </w:tc>
        <w:tc>
          <w:tcPr>
            <w:tcW w:w="1260" w:type="dxa"/>
            <w:shd w:val="clear" w:color="auto" w:fill="auto"/>
          </w:tcPr>
          <w:p w14:paraId="40E42913" w14:textId="21B7195E" w:rsidR="00AC3A3F" w:rsidRDefault="00AC3A3F">
            <w:pPr>
              <w:widowControl/>
              <w:jc w:val="left"/>
            </w:pPr>
          </w:p>
        </w:tc>
        <w:tc>
          <w:tcPr>
            <w:tcW w:w="1434" w:type="dxa"/>
            <w:shd w:val="clear" w:color="auto" w:fill="auto"/>
          </w:tcPr>
          <w:p w14:paraId="0C088949" w14:textId="77777777" w:rsidR="00AC3A3F" w:rsidRDefault="00AC3A3F">
            <w:pPr>
              <w:widowControl/>
              <w:jc w:val="left"/>
            </w:pPr>
          </w:p>
        </w:tc>
        <w:tc>
          <w:tcPr>
            <w:tcW w:w="2968" w:type="dxa"/>
            <w:shd w:val="clear" w:color="auto" w:fill="auto"/>
          </w:tcPr>
          <w:p w14:paraId="3E875EA8" w14:textId="77777777" w:rsidR="00AC3A3F" w:rsidRDefault="00AC3A3F">
            <w:pPr>
              <w:widowControl/>
              <w:jc w:val="left"/>
            </w:pPr>
          </w:p>
        </w:tc>
        <w:tc>
          <w:tcPr>
            <w:tcW w:w="2264" w:type="dxa"/>
            <w:shd w:val="clear" w:color="auto" w:fill="auto"/>
          </w:tcPr>
          <w:p w14:paraId="6A472227" w14:textId="77777777" w:rsidR="00AC3A3F" w:rsidRDefault="00AC3A3F">
            <w:pPr>
              <w:widowControl/>
              <w:jc w:val="left"/>
            </w:pPr>
          </w:p>
        </w:tc>
        <w:tc>
          <w:tcPr>
            <w:tcW w:w="884" w:type="dxa"/>
            <w:shd w:val="clear" w:color="auto" w:fill="auto"/>
          </w:tcPr>
          <w:p w14:paraId="3069A69A" w14:textId="77777777" w:rsidR="002D53AD" w:rsidRPr="00E26D1F" w:rsidRDefault="002D53AD" w:rsidP="002D53AD">
            <w:pPr>
              <w:widowControl/>
              <w:jc w:val="center"/>
              <w:rPr>
                <w:color w:val="D0CECE" w:themeColor="background2" w:themeShade="E6"/>
              </w:rPr>
            </w:pPr>
          </w:p>
          <w:p w14:paraId="45F62B2D" w14:textId="60293065" w:rsidR="002D53AD" w:rsidRPr="00E26D1F" w:rsidRDefault="002D53AD" w:rsidP="002D53AD">
            <w:pPr>
              <w:widowControl/>
              <w:jc w:val="center"/>
              <w:rPr>
                <w:color w:val="D0CECE" w:themeColor="background2" w:themeShade="E6"/>
              </w:rPr>
            </w:pPr>
            <w:r w:rsidRPr="00E26D1F">
              <w:rPr>
                <w:color w:val="D0CECE" w:themeColor="background2" w:themeShade="E6"/>
              </w:rPr>
              <w:fldChar w:fldCharType="begin"/>
            </w:r>
            <w:r w:rsidRPr="00E26D1F">
              <w:rPr>
                <w:color w:val="D0CECE" w:themeColor="background2" w:themeShade="E6"/>
              </w:rPr>
              <w:instrText xml:space="preserve"> </w:instrText>
            </w:r>
            <w:r w:rsidRPr="00E26D1F">
              <w:rPr>
                <w:rFonts w:hint="eastAsia"/>
                <w:color w:val="D0CECE" w:themeColor="background2" w:themeShade="E6"/>
              </w:rPr>
              <w:instrText>eq \o\ac(</w:instrText>
            </w:r>
            <w:r w:rsidRPr="00E26D1F">
              <w:rPr>
                <w:rFonts w:hint="eastAsia"/>
                <w:color w:val="D0CECE" w:themeColor="background2" w:themeShade="E6"/>
                <w:position w:val="-4"/>
                <w:sz w:val="36"/>
              </w:rPr>
              <w:instrText>○</w:instrText>
            </w:r>
            <w:r w:rsidRPr="00E26D1F">
              <w:rPr>
                <w:rFonts w:hint="eastAsia"/>
                <w:color w:val="D0CECE" w:themeColor="background2" w:themeShade="E6"/>
              </w:rPr>
              <w:instrText>,印)</w:instrText>
            </w:r>
            <w:r w:rsidRPr="00E26D1F">
              <w:rPr>
                <w:color w:val="D0CECE" w:themeColor="background2" w:themeShade="E6"/>
              </w:rPr>
              <w:fldChar w:fldCharType="end"/>
            </w:r>
          </w:p>
        </w:tc>
      </w:tr>
      <w:tr w:rsidR="00AC3A3F" w14:paraId="01B6401F" w14:textId="77777777" w:rsidTr="002D53AD">
        <w:tblPrEx>
          <w:tblCellMar>
            <w:left w:w="99" w:type="dxa"/>
            <w:right w:w="99" w:type="dxa"/>
          </w:tblCellMar>
          <w:tblLook w:val="0000" w:firstRow="0" w:lastRow="0" w:firstColumn="0" w:lastColumn="0" w:noHBand="0" w:noVBand="0"/>
        </w:tblPrEx>
        <w:trPr>
          <w:trHeight w:val="330"/>
        </w:trPr>
        <w:tc>
          <w:tcPr>
            <w:tcW w:w="535" w:type="dxa"/>
            <w:vMerge/>
            <w:textDirection w:val="tbRlV"/>
          </w:tcPr>
          <w:p w14:paraId="491CCE14" w14:textId="77777777" w:rsidR="00AC3A3F" w:rsidRDefault="00AC3A3F" w:rsidP="00AC3A3F">
            <w:pPr>
              <w:ind w:left="113" w:right="113"/>
            </w:pPr>
          </w:p>
        </w:tc>
        <w:tc>
          <w:tcPr>
            <w:tcW w:w="1260" w:type="dxa"/>
            <w:shd w:val="clear" w:color="auto" w:fill="auto"/>
          </w:tcPr>
          <w:p w14:paraId="711AA01E" w14:textId="77777777" w:rsidR="00AC3A3F" w:rsidRDefault="00AC3A3F" w:rsidP="00AC3A3F">
            <w:pPr>
              <w:jc w:val="left"/>
            </w:pPr>
          </w:p>
        </w:tc>
        <w:tc>
          <w:tcPr>
            <w:tcW w:w="1434" w:type="dxa"/>
            <w:shd w:val="clear" w:color="auto" w:fill="auto"/>
          </w:tcPr>
          <w:p w14:paraId="257D8A59" w14:textId="77777777" w:rsidR="00AC3A3F" w:rsidRDefault="00AC3A3F">
            <w:pPr>
              <w:widowControl/>
              <w:jc w:val="left"/>
            </w:pPr>
          </w:p>
        </w:tc>
        <w:tc>
          <w:tcPr>
            <w:tcW w:w="2968" w:type="dxa"/>
            <w:shd w:val="clear" w:color="auto" w:fill="auto"/>
          </w:tcPr>
          <w:p w14:paraId="5C313E17" w14:textId="77777777" w:rsidR="00AC3A3F" w:rsidRDefault="00AC3A3F">
            <w:pPr>
              <w:widowControl/>
              <w:jc w:val="left"/>
            </w:pPr>
          </w:p>
        </w:tc>
        <w:tc>
          <w:tcPr>
            <w:tcW w:w="2264" w:type="dxa"/>
            <w:shd w:val="clear" w:color="auto" w:fill="auto"/>
          </w:tcPr>
          <w:p w14:paraId="6827D650" w14:textId="77777777" w:rsidR="00AC3A3F" w:rsidRDefault="00AC3A3F">
            <w:pPr>
              <w:widowControl/>
              <w:jc w:val="left"/>
            </w:pPr>
          </w:p>
        </w:tc>
        <w:tc>
          <w:tcPr>
            <w:tcW w:w="884" w:type="dxa"/>
            <w:shd w:val="clear" w:color="auto" w:fill="auto"/>
          </w:tcPr>
          <w:p w14:paraId="5580034F" w14:textId="77777777" w:rsidR="002D53AD" w:rsidRPr="00E26D1F" w:rsidRDefault="002D53AD" w:rsidP="00AC3A3F">
            <w:pPr>
              <w:widowControl/>
              <w:jc w:val="center"/>
              <w:rPr>
                <w:color w:val="D0CECE" w:themeColor="background2" w:themeShade="E6"/>
              </w:rPr>
            </w:pPr>
          </w:p>
          <w:p w14:paraId="5B55B2B9" w14:textId="2732735A" w:rsidR="00AC3A3F" w:rsidRPr="00E26D1F" w:rsidRDefault="002D53AD" w:rsidP="00AC3A3F">
            <w:pPr>
              <w:widowControl/>
              <w:jc w:val="center"/>
              <w:rPr>
                <w:color w:val="D0CECE" w:themeColor="background2" w:themeShade="E6"/>
              </w:rPr>
            </w:pPr>
            <w:r w:rsidRPr="00E26D1F">
              <w:rPr>
                <w:color w:val="D0CECE" w:themeColor="background2" w:themeShade="E6"/>
              </w:rPr>
              <w:fldChar w:fldCharType="begin"/>
            </w:r>
            <w:r w:rsidRPr="00E26D1F">
              <w:rPr>
                <w:color w:val="D0CECE" w:themeColor="background2" w:themeShade="E6"/>
              </w:rPr>
              <w:instrText xml:space="preserve"> </w:instrText>
            </w:r>
            <w:r w:rsidRPr="00E26D1F">
              <w:rPr>
                <w:rFonts w:hint="eastAsia"/>
                <w:color w:val="D0CECE" w:themeColor="background2" w:themeShade="E6"/>
              </w:rPr>
              <w:instrText>eq \o\ac(</w:instrText>
            </w:r>
            <w:r w:rsidRPr="00E26D1F">
              <w:rPr>
                <w:rFonts w:hint="eastAsia"/>
                <w:color w:val="D0CECE" w:themeColor="background2" w:themeShade="E6"/>
                <w:position w:val="-4"/>
                <w:sz w:val="36"/>
              </w:rPr>
              <w:instrText>○</w:instrText>
            </w:r>
            <w:r w:rsidRPr="00E26D1F">
              <w:rPr>
                <w:rFonts w:hint="eastAsia"/>
                <w:color w:val="D0CECE" w:themeColor="background2" w:themeShade="E6"/>
              </w:rPr>
              <w:instrText>,印)</w:instrText>
            </w:r>
            <w:r w:rsidRPr="00E26D1F">
              <w:rPr>
                <w:color w:val="D0CECE" w:themeColor="background2" w:themeShade="E6"/>
              </w:rPr>
              <w:fldChar w:fldCharType="end"/>
            </w:r>
          </w:p>
        </w:tc>
      </w:tr>
      <w:tr w:rsidR="00AC3A3F" w14:paraId="7F57B08F" w14:textId="77777777" w:rsidTr="002D53AD">
        <w:tblPrEx>
          <w:tblCellMar>
            <w:left w:w="99" w:type="dxa"/>
            <w:right w:w="99" w:type="dxa"/>
          </w:tblCellMar>
          <w:tblLook w:val="0000" w:firstRow="0" w:lastRow="0" w:firstColumn="0" w:lastColumn="0" w:noHBand="0" w:noVBand="0"/>
        </w:tblPrEx>
        <w:trPr>
          <w:trHeight w:val="278"/>
        </w:trPr>
        <w:tc>
          <w:tcPr>
            <w:tcW w:w="535" w:type="dxa"/>
            <w:vMerge/>
            <w:textDirection w:val="tbRlV"/>
          </w:tcPr>
          <w:p w14:paraId="24060FE4" w14:textId="77777777" w:rsidR="00AC3A3F" w:rsidRDefault="00AC3A3F" w:rsidP="00AC3A3F">
            <w:pPr>
              <w:ind w:left="113" w:right="113"/>
            </w:pPr>
          </w:p>
        </w:tc>
        <w:tc>
          <w:tcPr>
            <w:tcW w:w="1260" w:type="dxa"/>
            <w:shd w:val="clear" w:color="auto" w:fill="auto"/>
          </w:tcPr>
          <w:p w14:paraId="179C5919" w14:textId="621D48CC" w:rsidR="00AC3A3F" w:rsidRDefault="00AC3A3F" w:rsidP="00AC3A3F">
            <w:pPr>
              <w:jc w:val="left"/>
            </w:pPr>
          </w:p>
        </w:tc>
        <w:tc>
          <w:tcPr>
            <w:tcW w:w="1434" w:type="dxa"/>
            <w:shd w:val="clear" w:color="auto" w:fill="auto"/>
          </w:tcPr>
          <w:p w14:paraId="6412E18E" w14:textId="77777777" w:rsidR="00AC3A3F" w:rsidRDefault="00AC3A3F">
            <w:pPr>
              <w:widowControl/>
              <w:jc w:val="left"/>
            </w:pPr>
          </w:p>
        </w:tc>
        <w:tc>
          <w:tcPr>
            <w:tcW w:w="2968" w:type="dxa"/>
            <w:shd w:val="clear" w:color="auto" w:fill="auto"/>
          </w:tcPr>
          <w:p w14:paraId="4363FDBF" w14:textId="77777777" w:rsidR="00AC3A3F" w:rsidRDefault="00AC3A3F">
            <w:pPr>
              <w:widowControl/>
              <w:jc w:val="left"/>
            </w:pPr>
          </w:p>
        </w:tc>
        <w:tc>
          <w:tcPr>
            <w:tcW w:w="2264" w:type="dxa"/>
            <w:shd w:val="clear" w:color="auto" w:fill="auto"/>
          </w:tcPr>
          <w:p w14:paraId="6E0A5735" w14:textId="77777777" w:rsidR="00AC3A3F" w:rsidRDefault="00AC3A3F">
            <w:pPr>
              <w:widowControl/>
              <w:jc w:val="left"/>
            </w:pPr>
          </w:p>
        </w:tc>
        <w:tc>
          <w:tcPr>
            <w:tcW w:w="884" w:type="dxa"/>
            <w:shd w:val="clear" w:color="auto" w:fill="auto"/>
          </w:tcPr>
          <w:p w14:paraId="7F2C1CB4" w14:textId="77777777" w:rsidR="002D53AD" w:rsidRPr="00E26D1F" w:rsidRDefault="002D53AD" w:rsidP="00AC3A3F">
            <w:pPr>
              <w:widowControl/>
              <w:jc w:val="center"/>
              <w:rPr>
                <w:color w:val="D0CECE" w:themeColor="background2" w:themeShade="E6"/>
              </w:rPr>
            </w:pPr>
          </w:p>
          <w:p w14:paraId="1DC08FC1" w14:textId="2B0BCFB5" w:rsidR="00AC3A3F" w:rsidRPr="00E26D1F" w:rsidRDefault="002D53AD" w:rsidP="00AC3A3F">
            <w:pPr>
              <w:widowControl/>
              <w:jc w:val="center"/>
              <w:rPr>
                <w:color w:val="D0CECE" w:themeColor="background2" w:themeShade="E6"/>
              </w:rPr>
            </w:pPr>
            <w:r w:rsidRPr="00E26D1F">
              <w:rPr>
                <w:color w:val="D0CECE" w:themeColor="background2" w:themeShade="E6"/>
              </w:rPr>
              <w:fldChar w:fldCharType="begin"/>
            </w:r>
            <w:r w:rsidRPr="00E26D1F">
              <w:rPr>
                <w:color w:val="D0CECE" w:themeColor="background2" w:themeShade="E6"/>
              </w:rPr>
              <w:instrText xml:space="preserve"> </w:instrText>
            </w:r>
            <w:r w:rsidRPr="00E26D1F">
              <w:rPr>
                <w:rFonts w:hint="eastAsia"/>
                <w:color w:val="D0CECE" w:themeColor="background2" w:themeShade="E6"/>
              </w:rPr>
              <w:instrText>eq \o\ac(</w:instrText>
            </w:r>
            <w:r w:rsidRPr="00E26D1F">
              <w:rPr>
                <w:rFonts w:hint="eastAsia"/>
                <w:color w:val="D0CECE" w:themeColor="background2" w:themeShade="E6"/>
                <w:position w:val="-4"/>
                <w:sz w:val="36"/>
              </w:rPr>
              <w:instrText>○</w:instrText>
            </w:r>
            <w:r w:rsidRPr="00E26D1F">
              <w:rPr>
                <w:rFonts w:hint="eastAsia"/>
                <w:color w:val="D0CECE" w:themeColor="background2" w:themeShade="E6"/>
              </w:rPr>
              <w:instrText>,印)</w:instrText>
            </w:r>
            <w:r w:rsidRPr="00E26D1F">
              <w:rPr>
                <w:color w:val="D0CECE" w:themeColor="background2" w:themeShade="E6"/>
              </w:rPr>
              <w:fldChar w:fldCharType="end"/>
            </w:r>
          </w:p>
        </w:tc>
      </w:tr>
      <w:tr w:rsidR="00AC3A3F" w14:paraId="6666D81D" w14:textId="77777777" w:rsidTr="002D53AD">
        <w:tblPrEx>
          <w:tblCellMar>
            <w:left w:w="99" w:type="dxa"/>
            <w:right w:w="99" w:type="dxa"/>
          </w:tblCellMar>
          <w:tblLook w:val="0000" w:firstRow="0" w:lastRow="0" w:firstColumn="0" w:lastColumn="0" w:noHBand="0" w:noVBand="0"/>
        </w:tblPrEx>
        <w:trPr>
          <w:trHeight w:val="278"/>
        </w:trPr>
        <w:tc>
          <w:tcPr>
            <w:tcW w:w="535" w:type="dxa"/>
            <w:vMerge/>
            <w:textDirection w:val="tbRlV"/>
          </w:tcPr>
          <w:p w14:paraId="05F48CD6" w14:textId="77777777" w:rsidR="00AC3A3F" w:rsidRDefault="00AC3A3F" w:rsidP="00AC3A3F">
            <w:pPr>
              <w:ind w:left="113" w:right="113"/>
            </w:pPr>
          </w:p>
        </w:tc>
        <w:tc>
          <w:tcPr>
            <w:tcW w:w="1260" w:type="dxa"/>
            <w:shd w:val="clear" w:color="auto" w:fill="auto"/>
          </w:tcPr>
          <w:p w14:paraId="11CBB36E" w14:textId="4B212166" w:rsidR="00AC3A3F" w:rsidRDefault="00AC3A3F" w:rsidP="00AC3A3F">
            <w:pPr>
              <w:jc w:val="left"/>
            </w:pPr>
          </w:p>
        </w:tc>
        <w:tc>
          <w:tcPr>
            <w:tcW w:w="1434" w:type="dxa"/>
            <w:shd w:val="clear" w:color="auto" w:fill="auto"/>
          </w:tcPr>
          <w:p w14:paraId="4EAF3397" w14:textId="77777777" w:rsidR="00AC3A3F" w:rsidRDefault="00AC3A3F">
            <w:pPr>
              <w:widowControl/>
              <w:jc w:val="left"/>
            </w:pPr>
          </w:p>
        </w:tc>
        <w:tc>
          <w:tcPr>
            <w:tcW w:w="2968" w:type="dxa"/>
            <w:shd w:val="clear" w:color="auto" w:fill="auto"/>
          </w:tcPr>
          <w:p w14:paraId="325AFD46" w14:textId="77777777" w:rsidR="00AC3A3F" w:rsidRDefault="00AC3A3F">
            <w:pPr>
              <w:widowControl/>
              <w:jc w:val="left"/>
            </w:pPr>
          </w:p>
        </w:tc>
        <w:tc>
          <w:tcPr>
            <w:tcW w:w="2264" w:type="dxa"/>
            <w:shd w:val="clear" w:color="auto" w:fill="auto"/>
          </w:tcPr>
          <w:p w14:paraId="67B342F7" w14:textId="77777777" w:rsidR="00AC3A3F" w:rsidRDefault="00AC3A3F">
            <w:pPr>
              <w:widowControl/>
              <w:jc w:val="left"/>
            </w:pPr>
          </w:p>
        </w:tc>
        <w:tc>
          <w:tcPr>
            <w:tcW w:w="884" w:type="dxa"/>
            <w:shd w:val="clear" w:color="auto" w:fill="auto"/>
          </w:tcPr>
          <w:p w14:paraId="3788178C" w14:textId="77777777" w:rsidR="002D53AD" w:rsidRPr="00E26D1F" w:rsidRDefault="002D53AD" w:rsidP="00AC3A3F">
            <w:pPr>
              <w:widowControl/>
              <w:jc w:val="center"/>
              <w:rPr>
                <w:color w:val="D0CECE" w:themeColor="background2" w:themeShade="E6"/>
              </w:rPr>
            </w:pPr>
          </w:p>
          <w:p w14:paraId="631CE415" w14:textId="5A56304E" w:rsidR="00AC3A3F" w:rsidRPr="00E26D1F" w:rsidRDefault="002D53AD" w:rsidP="00AC3A3F">
            <w:pPr>
              <w:widowControl/>
              <w:jc w:val="center"/>
              <w:rPr>
                <w:color w:val="D0CECE" w:themeColor="background2" w:themeShade="E6"/>
              </w:rPr>
            </w:pPr>
            <w:r w:rsidRPr="00E26D1F">
              <w:rPr>
                <w:color w:val="D0CECE" w:themeColor="background2" w:themeShade="E6"/>
              </w:rPr>
              <w:fldChar w:fldCharType="begin"/>
            </w:r>
            <w:r w:rsidRPr="00E26D1F">
              <w:rPr>
                <w:color w:val="D0CECE" w:themeColor="background2" w:themeShade="E6"/>
              </w:rPr>
              <w:instrText xml:space="preserve"> </w:instrText>
            </w:r>
            <w:r w:rsidRPr="00E26D1F">
              <w:rPr>
                <w:rFonts w:hint="eastAsia"/>
                <w:color w:val="D0CECE" w:themeColor="background2" w:themeShade="E6"/>
              </w:rPr>
              <w:instrText>eq \o\ac(</w:instrText>
            </w:r>
            <w:r w:rsidRPr="00E26D1F">
              <w:rPr>
                <w:rFonts w:hint="eastAsia"/>
                <w:color w:val="D0CECE" w:themeColor="background2" w:themeShade="E6"/>
                <w:position w:val="-4"/>
                <w:sz w:val="36"/>
              </w:rPr>
              <w:instrText>○</w:instrText>
            </w:r>
            <w:r w:rsidRPr="00E26D1F">
              <w:rPr>
                <w:rFonts w:hint="eastAsia"/>
                <w:color w:val="D0CECE" w:themeColor="background2" w:themeShade="E6"/>
              </w:rPr>
              <w:instrText>,印)</w:instrText>
            </w:r>
            <w:r w:rsidRPr="00E26D1F">
              <w:rPr>
                <w:color w:val="D0CECE" w:themeColor="background2" w:themeShade="E6"/>
              </w:rPr>
              <w:fldChar w:fldCharType="end"/>
            </w:r>
          </w:p>
        </w:tc>
      </w:tr>
      <w:tr w:rsidR="00576191" w14:paraId="3C21BFAB" w14:textId="77777777" w:rsidTr="00576191">
        <w:tblPrEx>
          <w:tblCellMar>
            <w:left w:w="99" w:type="dxa"/>
            <w:right w:w="99" w:type="dxa"/>
          </w:tblCellMar>
          <w:tblLook w:val="0000" w:firstRow="0" w:lastRow="0" w:firstColumn="0" w:lastColumn="0" w:noHBand="0" w:noVBand="0"/>
        </w:tblPrEx>
        <w:trPr>
          <w:trHeight w:val="865"/>
        </w:trPr>
        <w:tc>
          <w:tcPr>
            <w:tcW w:w="535" w:type="dxa"/>
            <w:vMerge/>
            <w:textDirection w:val="tbRlV"/>
          </w:tcPr>
          <w:p w14:paraId="2D4B597A" w14:textId="77777777" w:rsidR="00576191" w:rsidRDefault="00576191" w:rsidP="00AC3A3F">
            <w:pPr>
              <w:ind w:left="113" w:right="113"/>
            </w:pPr>
          </w:p>
        </w:tc>
        <w:tc>
          <w:tcPr>
            <w:tcW w:w="1260" w:type="dxa"/>
            <w:shd w:val="clear" w:color="auto" w:fill="auto"/>
          </w:tcPr>
          <w:p w14:paraId="3EB465C7" w14:textId="3118B9C8" w:rsidR="00576191" w:rsidRDefault="00576191" w:rsidP="00AC3A3F">
            <w:pPr>
              <w:jc w:val="left"/>
            </w:pPr>
          </w:p>
        </w:tc>
        <w:tc>
          <w:tcPr>
            <w:tcW w:w="1434" w:type="dxa"/>
            <w:shd w:val="clear" w:color="auto" w:fill="auto"/>
          </w:tcPr>
          <w:p w14:paraId="29B14F92" w14:textId="77777777" w:rsidR="00576191" w:rsidRDefault="00576191">
            <w:pPr>
              <w:widowControl/>
              <w:jc w:val="left"/>
            </w:pPr>
          </w:p>
        </w:tc>
        <w:tc>
          <w:tcPr>
            <w:tcW w:w="2968" w:type="dxa"/>
            <w:shd w:val="clear" w:color="auto" w:fill="auto"/>
          </w:tcPr>
          <w:p w14:paraId="12466A6F" w14:textId="77777777" w:rsidR="00576191" w:rsidRDefault="00576191">
            <w:pPr>
              <w:widowControl/>
              <w:jc w:val="left"/>
            </w:pPr>
          </w:p>
        </w:tc>
        <w:tc>
          <w:tcPr>
            <w:tcW w:w="2264" w:type="dxa"/>
            <w:shd w:val="clear" w:color="auto" w:fill="auto"/>
          </w:tcPr>
          <w:p w14:paraId="326DE85C" w14:textId="77777777" w:rsidR="00576191" w:rsidRDefault="00576191">
            <w:pPr>
              <w:widowControl/>
              <w:jc w:val="left"/>
            </w:pPr>
          </w:p>
        </w:tc>
        <w:tc>
          <w:tcPr>
            <w:tcW w:w="884" w:type="dxa"/>
            <w:shd w:val="clear" w:color="auto" w:fill="auto"/>
          </w:tcPr>
          <w:p w14:paraId="37B05859" w14:textId="77777777" w:rsidR="00576191" w:rsidRPr="00E26D1F" w:rsidRDefault="00576191" w:rsidP="00AC3A3F">
            <w:pPr>
              <w:widowControl/>
              <w:jc w:val="center"/>
              <w:rPr>
                <w:color w:val="D0CECE" w:themeColor="background2" w:themeShade="E6"/>
              </w:rPr>
            </w:pPr>
          </w:p>
          <w:p w14:paraId="3D77E890" w14:textId="7AFC2F52" w:rsidR="00576191" w:rsidRPr="00E26D1F" w:rsidRDefault="00576191" w:rsidP="00AC3A3F">
            <w:pPr>
              <w:widowControl/>
              <w:jc w:val="center"/>
              <w:rPr>
                <w:color w:val="D0CECE" w:themeColor="background2" w:themeShade="E6"/>
              </w:rPr>
            </w:pPr>
            <w:r w:rsidRPr="00E26D1F">
              <w:rPr>
                <w:color w:val="D0CECE" w:themeColor="background2" w:themeShade="E6"/>
              </w:rPr>
              <w:fldChar w:fldCharType="begin"/>
            </w:r>
            <w:r w:rsidRPr="00E26D1F">
              <w:rPr>
                <w:color w:val="D0CECE" w:themeColor="background2" w:themeShade="E6"/>
              </w:rPr>
              <w:instrText xml:space="preserve"> </w:instrText>
            </w:r>
            <w:r w:rsidRPr="00E26D1F">
              <w:rPr>
                <w:rFonts w:hint="eastAsia"/>
                <w:color w:val="D0CECE" w:themeColor="background2" w:themeShade="E6"/>
              </w:rPr>
              <w:instrText>eq \o\ac(</w:instrText>
            </w:r>
            <w:r w:rsidRPr="00E26D1F">
              <w:rPr>
                <w:rFonts w:hint="eastAsia"/>
                <w:color w:val="D0CECE" w:themeColor="background2" w:themeShade="E6"/>
                <w:position w:val="-4"/>
                <w:sz w:val="36"/>
              </w:rPr>
              <w:instrText>○</w:instrText>
            </w:r>
            <w:r w:rsidRPr="00E26D1F">
              <w:rPr>
                <w:rFonts w:hint="eastAsia"/>
                <w:color w:val="D0CECE" w:themeColor="background2" w:themeShade="E6"/>
              </w:rPr>
              <w:instrText>,印)</w:instrText>
            </w:r>
            <w:r w:rsidRPr="00E26D1F">
              <w:rPr>
                <w:color w:val="D0CECE" w:themeColor="background2" w:themeShade="E6"/>
              </w:rPr>
              <w:fldChar w:fldCharType="end"/>
            </w:r>
          </w:p>
        </w:tc>
      </w:tr>
    </w:tbl>
    <w:p w14:paraId="2CAA1679" w14:textId="19582A19" w:rsidR="0019759C" w:rsidRDefault="0019759C" w:rsidP="00B07FAD">
      <w:bookmarkStart w:id="0" w:name="_GoBack"/>
      <w:bookmarkEnd w:id="0"/>
    </w:p>
    <w:sectPr w:rsidR="0019759C" w:rsidSect="00431877">
      <w:pgSz w:w="11906" w:h="16838" w:code="9"/>
      <w:pgMar w:top="851" w:right="851" w:bottom="85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B34895"/>
    <w:multiLevelType w:val="hybridMultilevel"/>
    <w:tmpl w:val="7A2A00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53"/>
    <w:rsid w:val="0019759C"/>
    <w:rsid w:val="002D53AD"/>
    <w:rsid w:val="00326DE8"/>
    <w:rsid w:val="0041126C"/>
    <w:rsid w:val="00431877"/>
    <w:rsid w:val="00576191"/>
    <w:rsid w:val="00705B53"/>
    <w:rsid w:val="00AC3A3F"/>
    <w:rsid w:val="00B07FAD"/>
    <w:rsid w:val="00E2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0FB173"/>
  <w15:chartTrackingRefBased/>
  <w15:docId w15:val="{2DF16A54-4479-4A43-947F-B373787B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759C"/>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759C"/>
    <w:pPr>
      <w:jc w:val="center"/>
    </w:pPr>
    <w:rPr>
      <w:sz w:val="28"/>
      <w:szCs w:val="28"/>
    </w:rPr>
  </w:style>
  <w:style w:type="character" w:customStyle="1" w:styleId="a4">
    <w:name w:val="記 (文字)"/>
    <w:basedOn w:val="a0"/>
    <w:link w:val="a3"/>
    <w:uiPriority w:val="99"/>
    <w:rsid w:val="0019759C"/>
    <w:rPr>
      <w:rFonts w:ascii="ＭＳ 明朝" w:eastAsia="ＭＳ 明朝"/>
      <w:kern w:val="0"/>
      <w:sz w:val="28"/>
      <w:szCs w:val="28"/>
    </w:rPr>
  </w:style>
  <w:style w:type="paragraph" w:styleId="a5">
    <w:name w:val="Closing"/>
    <w:basedOn w:val="a"/>
    <w:link w:val="a6"/>
    <w:uiPriority w:val="99"/>
    <w:unhideWhenUsed/>
    <w:rsid w:val="0019759C"/>
    <w:pPr>
      <w:jc w:val="right"/>
    </w:pPr>
    <w:rPr>
      <w:sz w:val="28"/>
      <w:szCs w:val="28"/>
    </w:rPr>
  </w:style>
  <w:style w:type="character" w:customStyle="1" w:styleId="a6">
    <w:name w:val="結語 (文字)"/>
    <w:basedOn w:val="a0"/>
    <w:link w:val="a5"/>
    <w:uiPriority w:val="99"/>
    <w:rsid w:val="0019759C"/>
    <w:rPr>
      <w:rFonts w:ascii="ＭＳ 明朝" w:eastAsia="ＭＳ 明朝"/>
      <w:kern w:val="0"/>
      <w:sz w:val="28"/>
      <w:szCs w:val="28"/>
    </w:rPr>
  </w:style>
  <w:style w:type="table" w:styleId="a7">
    <w:name w:val="Table Grid"/>
    <w:basedOn w:val="a1"/>
    <w:uiPriority w:val="39"/>
    <w:rsid w:val="0019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C3A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丹波市役所</dc:creator>
  <cp:keywords/>
  <dc:description/>
  <cp:lastModifiedBy>丹波市役所</cp:lastModifiedBy>
  <cp:revision>7</cp:revision>
  <cp:lastPrinted>2023-08-28T00:43:00Z</cp:lastPrinted>
  <dcterms:created xsi:type="dcterms:W3CDTF">2023-08-24T23:56:00Z</dcterms:created>
  <dcterms:modified xsi:type="dcterms:W3CDTF">2023-08-28T05:12:00Z</dcterms:modified>
</cp:coreProperties>
</file>